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791883" w:rsidRPr="00CD23A8" w14:paraId="70867E68" w14:textId="77777777" w:rsidTr="00A53C5F">
        <w:trPr>
          <w:cantSplit/>
          <w:trHeight w:val="1715"/>
        </w:trPr>
        <w:tc>
          <w:tcPr>
            <w:tcW w:w="6237" w:type="dxa"/>
          </w:tcPr>
          <w:p w14:paraId="44524C14" w14:textId="77777777" w:rsidR="00791883" w:rsidRPr="00A53C5F" w:rsidRDefault="003C054E" w:rsidP="00A53C5F">
            <w:pPr>
              <w:pStyle w:val="FormatvorlageKopf8Vor6pt"/>
              <w:spacing w:before="0" w:after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53C5F">
              <w:rPr>
                <w:sz w:val="22"/>
                <w:szCs w:val="22"/>
              </w:rPr>
              <w:t>Mario Mustermann</w:t>
            </w:r>
            <w:r w:rsidR="00A53C5F">
              <w:rPr>
                <w:sz w:val="22"/>
                <w:szCs w:val="22"/>
              </w:rPr>
              <w:br/>
              <w:t>Musterstraße 1</w:t>
            </w:r>
            <w:r w:rsidR="00A53C5F">
              <w:rPr>
                <w:sz w:val="22"/>
                <w:szCs w:val="22"/>
              </w:rPr>
              <w:br/>
              <w:t>0000 Musterhausen</w:t>
            </w:r>
          </w:p>
        </w:tc>
        <w:tc>
          <w:tcPr>
            <w:tcW w:w="3119" w:type="dxa"/>
          </w:tcPr>
          <w:p w14:paraId="243D672C" w14:textId="77777777" w:rsidR="00791883" w:rsidRPr="00515C1F" w:rsidRDefault="00A53C5F" w:rsidP="001239A9">
            <w:pPr>
              <w:tabs>
                <w:tab w:val="right" w:leader="underscore" w:pos="9072"/>
              </w:tabs>
              <w:spacing w:before="240" w:after="0" w:line="24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Max Muster</w:t>
            </w:r>
            <w:r w:rsidR="00791883" w:rsidRPr="00515C1F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>max.muster</w:t>
            </w:r>
            <w:r w:rsidR="000D5FDA">
              <w:rPr>
                <w:sz w:val="18"/>
                <w:szCs w:val="18"/>
                <w:lang w:val="en-US"/>
              </w:rPr>
              <w:t>@barmenia.de</w:t>
            </w:r>
          </w:p>
          <w:p w14:paraId="0543DC97" w14:textId="77777777" w:rsidR="00816F94" w:rsidRDefault="00791883" w:rsidP="00A53C5F">
            <w:pPr>
              <w:tabs>
                <w:tab w:val="right" w:leader="underscore" w:pos="9072"/>
              </w:tabs>
              <w:spacing w:after="1440" w:line="240" w:lineRule="exact"/>
              <w:rPr>
                <w:sz w:val="18"/>
                <w:szCs w:val="18"/>
              </w:rPr>
            </w:pPr>
            <w:r w:rsidRPr="00791883">
              <w:rPr>
                <w:sz w:val="18"/>
                <w:szCs w:val="18"/>
              </w:rPr>
              <w:t xml:space="preserve">0202 438 </w:t>
            </w:r>
            <w:r w:rsidR="00A53C5F">
              <w:rPr>
                <w:sz w:val="18"/>
                <w:szCs w:val="18"/>
              </w:rPr>
              <w:t>0000</w:t>
            </w:r>
          </w:p>
          <w:p w14:paraId="62ABB689" w14:textId="58F9FED6" w:rsidR="00791883" w:rsidRPr="00CD23A8" w:rsidRDefault="00A53C5F" w:rsidP="00816F94">
            <w:pPr>
              <w:tabs>
                <w:tab w:val="right" w:leader="underscore" w:pos="9072"/>
              </w:tabs>
              <w:spacing w:after="0" w:line="240" w:lineRule="exac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TIME \@ "d. MMMM yyyy" </w:instrText>
            </w:r>
            <w:r>
              <w:rPr>
                <w:sz w:val="18"/>
                <w:szCs w:val="18"/>
              </w:rPr>
              <w:fldChar w:fldCharType="separate"/>
            </w:r>
            <w:r w:rsidR="000B5908">
              <w:rPr>
                <w:noProof/>
                <w:sz w:val="18"/>
                <w:szCs w:val="18"/>
              </w:rPr>
              <w:t>1. Juli 2021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E549052" w14:textId="1A089DCF" w:rsidR="00114590" w:rsidRDefault="000D5FDA" w:rsidP="00A6414C">
      <w:pPr>
        <w:tabs>
          <w:tab w:val="left" w:pos="1860"/>
        </w:tabs>
        <w:spacing w:before="480" w:after="480"/>
        <w:rPr>
          <w:noProof/>
          <w:color w:val="009EE0"/>
          <w:sz w:val="28"/>
          <w:szCs w:val="28"/>
        </w:rPr>
      </w:pPr>
      <w:r w:rsidRPr="000D5FDA">
        <w:rPr>
          <w:noProof/>
          <w:color w:val="009EE0"/>
          <w:sz w:val="28"/>
          <w:szCs w:val="28"/>
        </w:rPr>
        <w:t>EXTRA RENTE:</w:t>
      </w:r>
      <w:r w:rsidR="00114590">
        <w:rPr>
          <w:noProof/>
          <w:color w:val="009EE0"/>
          <w:sz w:val="28"/>
          <w:szCs w:val="28"/>
        </w:rPr>
        <w:t xml:space="preserve"> Arbeitgeberzuschuss zur Betriebsrente</w:t>
      </w:r>
      <w:r w:rsidRPr="000D5FDA">
        <w:rPr>
          <w:noProof/>
          <w:color w:val="009EE0"/>
          <w:sz w:val="28"/>
          <w:szCs w:val="28"/>
        </w:rPr>
        <w:t>!</w:t>
      </w:r>
    </w:p>
    <w:p w14:paraId="58A24C42" w14:textId="2A62E0BE" w:rsidR="000D5FDA" w:rsidRPr="00A53C5F" w:rsidRDefault="000D5FDA" w:rsidP="00614201">
      <w:pPr>
        <w:spacing w:before="240"/>
        <w:rPr>
          <w:color w:val="009EE0"/>
          <w:sz w:val="20"/>
          <w:szCs w:val="20"/>
        </w:rPr>
      </w:pPr>
      <w:r w:rsidRPr="000D5FDA">
        <w:rPr>
          <w:color w:val="009AE0"/>
        </w:rPr>
        <w:t xml:space="preserve">Liebe Mitarbeiterinnen, liebe Mitarbeiter, </w:t>
      </w:r>
    </w:p>
    <w:p w14:paraId="3C54F963" w14:textId="77777777" w:rsidR="00BC75AB" w:rsidRDefault="000D5FDA" w:rsidP="00790B81">
      <w:pPr>
        <w:spacing w:before="120"/>
        <w:jc w:val="both"/>
      </w:pPr>
      <w:r w:rsidRPr="000D5FDA">
        <w:t xml:space="preserve">für Ihr Alter vorzusorgen ist eine wichtige Sache. Mit Ihrer betrieblichen Altersversorgung haben Sie eine gute Wahl getroffen. </w:t>
      </w:r>
      <w:r w:rsidR="00114590">
        <w:t>Z</w:t>
      </w:r>
      <w:r w:rsidRPr="000D5FDA">
        <w:t>um Januar 202</w:t>
      </w:r>
      <w:r w:rsidR="00114590">
        <w:t>2</w:t>
      </w:r>
      <w:r w:rsidRPr="000D5FDA">
        <w:t xml:space="preserve"> steht Ihnen zum Aufbau </w:t>
      </w:r>
      <w:r w:rsidR="00114590">
        <w:t>Ihrer</w:t>
      </w:r>
      <w:r w:rsidRPr="000D5FDA">
        <w:t xml:space="preserve"> Betriebsrente ein </w:t>
      </w:r>
      <w:r w:rsidR="0040429C">
        <w:t>weiterer</w:t>
      </w:r>
      <w:r w:rsidRPr="000D5FDA">
        <w:t xml:space="preserve"> </w:t>
      </w:r>
      <w:r w:rsidR="00BD2724">
        <w:t xml:space="preserve">Zuschuss </w:t>
      </w:r>
      <w:r w:rsidRPr="000D5FDA">
        <w:t>zur Verfügung</w:t>
      </w:r>
      <w:r w:rsidR="00BC75AB">
        <w:t xml:space="preserve">. </w:t>
      </w:r>
    </w:p>
    <w:p w14:paraId="7F499C15" w14:textId="78B4A85A" w:rsidR="00661F8E" w:rsidRPr="00661F8E" w:rsidRDefault="00BC75AB" w:rsidP="00790B81">
      <w:pPr>
        <w:spacing w:before="120"/>
        <w:jc w:val="both"/>
      </w:pPr>
      <w:r w:rsidRPr="00BC75AB">
        <w:rPr>
          <w:color w:val="009AE0"/>
        </w:rPr>
        <w:t>Das Beste daran:</w:t>
      </w:r>
      <w:r>
        <w:t xml:space="preserve"> </w:t>
      </w:r>
      <w:r w:rsidRPr="00EA5ABB">
        <w:rPr>
          <w:color w:val="009AE0"/>
        </w:rPr>
        <w:t xml:space="preserve">Der Zuschuss wird </w:t>
      </w:r>
      <w:r w:rsidR="00BD2724" w:rsidRPr="00EA5ABB">
        <w:rPr>
          <w:color w:val="009AE0"/>
        </w:rPr>
        <w:t>komplett von Ihrem Arbeitgeber gezahlt.</w:t>
      </w:r>
    </w:p>
    <w:p w14:paraId="4D93F3E9" w14:textId="1274C35A" w:rsidR="0045605E" w:rsidRDefault="00E91673" w:rsidP="00687147">
      <w:pPr>
        <w:spacing w:before="120" w:after="120"/>
        <w:jc w:val="both"/>
      </w:pPr>
      <w:r>
        <w:t>Voraussetzung ist Ihre bereits bestehende Entgeltumwandlung</w:t>
      </w:r>
      <w:r w:rsidR="009711DA">
        <w:t xml:space="preserve">. Zusätzlich zu Ihrem Umwandlungsbetrag </w:t>
      </w:r>
      <w:r w:rsidR="00687147">
        <w:t>muss der Arbeitgeber einen Zuschuss in Höhe von</w:t>
      </w:r>
      <w:r w:rsidR="00114590">
        <w:t xml:space="preserve"> </w:t>
      </w:r>
      <w:r w:rsidR="00661F8E">
        <w:t>15%</w:t>
      </w:r>
      <w:r w:rsidR="001E0C3E">
        <w:t xml:space="preserve"> des Beitrages, den Sie bereits </w:t>
      </w:r>
      <w:r w:rsidR="0045605E">
        <w:t>im Rahmen Ihrer Gehaltsabrechnung umwandeln</w:t>
      </w:r>
      <w:r w:rsidR="00BB2D93">
        <w:t>, zahlen.</w:t>
      </w:r>
    </w:p>
    <w:p w14:paraId="649E97B5" w14:textId="166654A3" w:rsidR="00790B81" w:rsidRDefault="00114590" w:rsidP="00790B81">
      <w:pPr>
        <w:spacing w:before="120"/>
        <w:jc w:val="both"/>
      </w:pPr>
      <w:r>
        <w:t xml:space="preserve">Ihre </w:t>
      </w:r>
      <w:r w:rsidR="00235E5E">
        <w:t>Betriebsrente</w:t>
      </w:r>
      <w:r>
        <w:t xml:space="preserve"> wird bis zu einem maximalen </w:t>
      </w:r>
      <w:r w:rsidR="00385A05">
        <w:t>monatlichen</w:t>
      </w:r>
      <w:r>
        <w:t xml:space="preserve"> </w:t>
      </w:r>
      <w:r w:rsidR="008528C2">
        <w:t xml:space="preserve">Umwandlungsbetrag </w:t>
      </w:r>
      <w:r>
        <w:t>in Höhe von 284 € bezuschuss</w:t>
      </w:r>
      <w:r w:rsidR="005706C2">
        <w:t>t</w:t>
      </w:r>
      <w:r>
        <w:t xml:space="preserve">. Der Arbeitgeberzuschuss beträgt somit </w:t>
      </w:r>
      <w:r w:rsidRPr="005A62A9">
        <w:t xml:space="preserve">maximal 37,04 € </w:t>
      </w:r>
      <w:r w:rsidR="000F0DB5" w:rsidRPr="005A62A9">
        <w:t>monatlich</w:t>
      </w:r>
      <w:r w:rsidRPr="005A62A9">
        <w:t xml:space="preserve">, bzw. </w:t>
      </w:r>
      <w:r w:rsidRPr="008528C2">
        <w:rPr>
          <w:color w:val="009AE0"/>
        </w:rPr>
        <w:t>444 ,</w:t>
      </w:r>
      <w:r w:rsidR="005706C2" w:rsidRPr="008528C2">
        <w:rPr>
          <w:color w:val="009AE0"/>
        </w:rPr>
        <w:t>48</w:t>
      </w:r>
      <w:r w:rsidRPr="008528C2">
        <w:rPr>
          <w:color w:val="009AE0"/>
        </w:rPr>
        <w:t xml:space="preserve"> €</w:t>
      </w:r>
      <w:r w:rsidRPr="005A62A9">
        <w:t xml:space="preserve"> </w:t>
      </w:r>
      <w:r w:rsidR="000F0DB5" w:rsidRPr="008528C2">
        <w:rPr>
          <w:color w:val="009AE0"/>
        </w:rPr>
        <w:t>jährlich</w:t>
      </w:r>
      <w:r w:rsidR="000F0DB5" w:rsidRPr="005A62A9">
        <w:t>.</w:t>
      </w:r>
    </w:p>
    <w:p w14:paraId="224C7F7A" w14:textId="534B3A43" w:rsidR="00114590" w:rsidRPr="00A602E3" w:rsidRDefault="00880E1A" w:rsidP="00A602E3">
      <w:pPr>
        <w:spacing w:before="120"/>
        <w:jc w:val="both"/>
        <w:rPr>
          <w:color w:val="009AE0"/>
        </w:rPr>
      </w:pPr>
      <w:r w:rsidRPr="00A602E3">
        <w:rPr>
          <w:color w:val="009AE0"/>
        </w:rPr>
        <w:t xml:space="preserve">So können Sie </w:t>
      </w:r>
      <w:r w:rsidR="00A602E3" w:rsidRPr="00A602E3">
        <w:rPr>
          <w:color w:val="009AE0"/>
        </w:rPr>
        <w:t>den Arbeitgeber-Zuschuss beantragen:</w:t>
      </w:r>
    </w:p>
    <w:p w14:paraId="66846B2D" w14:textId="448B8C79" w:rsidR="00114590" w:rsidRDefault="005706C2" w:rsidP="00E341B9">
      <w:pPr>
        <w:spacing w:before="120"/>
        <w:jc w:val="both"/>
      </w:pPr>
      <w:r w:rsidRPr="005706C2">
        <w:rPr>
          <w:b/>
          <w:bCs/>
        </w:rPr>
        <w:t>Option 1</w:t>
      </w:r>
      <w:r>
        <w:t xml:space="preserve">: </w:t>
      </w:r>
      <w:r w:rsidR="00114590">
        <w:t>Sie</w:t>
      </w:r>
      <w:r>
        <w:t xml:space="preserve"> möchten</w:t>
      </w:r>
      <w:r w:rsidR="00114590">
        <w:t xml:space="preserve"> den Arbeitgeberpflichtzuschuss</w:t>
      </w:r>
      <w:r>
        <w:t xml:space="preserve"> zur Betriebsrente</w:t>
      </w:r>
      <w:r w:rsidR="00114590">
        <w:t xml:space="preserve"> in Anspruch nehmen und Ihre betriebliche Altersversorgung </w:t>
      </w:r>
      <w:r w:rsidR="00235E5E">
        <w:t>ausbaue</w:t>
      </w:r>
      <w:r>
        <w:t>n</w:t>
      </w:r>
      <w:r w:rsidR="00235E5E">
        <w:t>,</w:t>
      </w:r>
      <w:r>
        <w:t xml:space="preserve"> dann</w:t>
      </w:r>
      <w:r w:rsidR="00235E5E">
        <w:t xml:space="preserve"> treffen wir dazu </w:t>
      </w:r>
      <w:r>
        <w:t xml:space="preserve">gerne </w:t>
      </w:r>
      <w:r w:rsidR="00235E5E">
        <w:t xml:space="preserve">eine entsprechende Vereinbarung und Ihr individueller Arbeitgeberzuschuss </w:t>
      </w:r>
      <w:r w:rsidR="00E422C7">
        <w:t xml:space="preserve">wird </w:t>
      </w:r>
      <w:r w:rsidR="00235E5E">
        <w:t xml:space="preserve">künftig automatisch über das Gehalt in die Betriebsrente eingezahlt. </w:t>
      </w:r>
      <w:r w:rsidR="00235E5E" w:rsidRPr="00E341B9">
        <w:rPr>
          <w:color w:val="009AE0"/>
        </w:rPr>
        <w:t xml:space="preserve">Für Sie ändert sich </w:t>
      </w:r>
      <w:r w:rsidRPr="00E341B9">
        <w:rPr>
          <w:color w:val="009AE0"/>
        </w:rPr>
        <w:t xml:space="preserve">finanziell </w:t>
      </w:r>
      <w:r w:rsidR="00235E5E" w:rsidRPr="00E341B9">
        <w:rPr>
          <w:color w:val="009AE0"/>
        </w:rPr>
        <w:t>nichts</w:t>
      </w:r>
      <w:r w:rsidRPr="00E341B9">
        <w:rPr>
          <w:color w:val="009AE0"/>
        </w:rPr>
        <w:t>, Ihre Versorgung erhöht sich</w:t>
      </w:r>
      <w:r w:rsidR="00235E5E" w:rsidRPr="00E341B9">
        <w:rPr>
          <w:color w:val="009AE0"/>
        </w:rPr>
        <w:t>!</w:t>
      </w:r>
      <w:r w:rsidR="00235E5E">
        <w:t xml:space="preserve"> </w:t>
      </w:r>
    </w:p>
    <w:p w14:paraId="55B3733B" w14:textId="66ED510D" w:rsidR="00235E5E" w:rsidRDefault="005706C2" w:rsidP="000D5FDA">
      <w:pPr>
        <w:spacing w:before="120" w:after="480"/>
        <w:jc w:val="both"/>
      </w:pPr>
      <w:r w:rsidRPr="005706C2">
        <w:rPr>
          <w:b/>
          <w:bCs/>
        </w:rPr>
        <w:t>Option 2</w:t>
      </w:r>
      <w:r>
        <w:t xml:space="preserve">: </w:t>
      </w:r>
      <w:r w:rsidR="00235E5E">
        <w:t>Sie</w:t>
      </w:r>
      <w:r>
        <w:t xml:space="preserve"> sind an</w:t>
      </w:r>
      <w:r w:rsidR="00235E5E">
        <w:t xml:space="preserve"> der für Sie </w:t>
      </w:r>
      <w:r w:rsidR="00235E5E" w:rsidRPr="00BC57C9">
        <w:rPr>
          <w:color w:val="000000" w:themeColor="text1"/>
        </w:rPr>
        <w:t xml:space="preserve">kostenlosen </w:t>
      </w:r>
      <w:r w:rsidR="00235E5E">
        <w:t xml:space="preserve">Erhöhung Ihrer betrieblichen Altersversorgung </w:t>
      </w:r>
      <w:r>
        <w:t>nicht</w:t>
      </w:r>
      <w:r w:rsidR="00235E5E">
        <w:t xml:space="preserve"> </w:t>
      </w:r>
      <w:r>
        <w:t>i</w:t>
      </w:r>
      <w:r w:rsidR="00235E5E">
        <w:t>nteress</w:t>
      </w:r>
      <w:r>
        <w:t>iert</w:t>
      </w:r>
      <w:r w:rsidR="00235E5E">
        <w:t>,</w:t>
      </w:r>
      <w:r>
        <w:t xml:space="preserve"> dann</w:t>
      </w:r>
      <w:r w:rsidR="00235E5E">
        <w:t xml:space="preserve"> stellen wir den bestehenden Vertrag so um</w:t>
      </w:r>
      <w:r w:rsidR="00BC57C9">
        <w:t>.</w:t>
      </w:r>
      <w:r w:rsidR="00235E5E">
        <w:t xml:space="preserve"> </w:t>
      </w:r>
      <w:r w:rsidR="005D70B6" w:rsidRPr="00BC57C9">
        <w:rPr>
          <w:color w:val="009AE0"/>
        </w:rPr>
        <w:t>Ihr Umwandlungsbeitrag reduziert sich</w:t>
      </w:r>
      <w:r w:rsidR="002C6D75">
        <w:rPr>
          <w:color w:val="009AE0"/>
        </w:rPr>
        <w:t>;</w:t>
      </w:r>
      <w:r w:rsidR="005D70B6" w:rsidRPr="00BC57C9">
        <w:rPr>
          <w:color w:val="009AE0"/>
        </w:rPr>
        <w:t xml:space="preserve"> </w:t>
      </w:r>
      <w:r w:rsidR="00BC57C9" w:rsidRPr="00BC57C9">
        <w:rPr>
          <w:color w:val="009AE0"/>
        </w:rPr>
        <w:t>der bisherige Gesamtbeitrag bleibt jedoch unverändert bestehen.</w:t>
      </w:r>
      <w:r w:rsidR="00BC57C9">
        <w:t xml:space="preserve"> </w:t>
      </w:r>
    </w:p>
    <w:p w14:paraId="61794A7A" w14:textId="05CEBA11" w:rsidR="00A23824" w:rsidRDefault="005706C2" w:rsidP="000D5FDA">
      <w:pPr>
        <w:spacing w:before="120" w:after="480"/>
        <w:jc w:val="both"/>
        <w:sectPr w:rsidR="00A23824" w:rsidSect="0045016C">
          <w:footerReference w:type="default" r:id="rId11"/>
          <w:headerReference w:type="first" r:id="rId12"/>
          <w:footerReference w:type="first" r:id="rId13"/>
          <w:pgSz w:w="11907" w:h="16840" w:code="9"/>
          <w:pgMar w:top="2211" w:right="851" w:bottom="1520" w:left="1418" w:header="680" w:footer="227" w:gutter="0"/>
          <w:cols w:space="720"/>
          <w:titlePg/>
          <w:docGrid w:linePitch="299"/>
        </w:sectPr>
      </w:pPr>
      <w:r w:rsidRPr="00A23824">
        <w:rPr>
          <w:color w:val="009AE0"/>
        </w:rPr>
        <w:t>Hinweis</w:t>
      </w:r>
      <w:r w:rsidR="00235E5E" w:rsidRPr="00A23824">
        <w:rPr>
          <w:color w:val="009AE0"/>
        </w:rPr>
        <w:t>:</w:t>
      </w:r>
      <w:r w:rsidR="00235E5E">
        <w:t xml:space="preserve"> Die </w:t>
      </w:r>
      <w:r>
        <w:t>deutsche</w:t>
      </w:r>
      <w:r w:rsidR="00235E5E">
        <w:t xml:space="preserve"> Rentenversicherung informiert im Rahmen der jährlichen Renteninformation, dass Löhne und Gehälter künftig stärker steigen als die gesetzliche Altersrente und ein dementsprechen</w:t>
      </w:r>
      <w:r>
        <w:t>d</w:t>
      </w:r>
      <w:r w:rsidR="00235E5E">
        <w:t xml:space="preserve"> steigender Vorsorgebedarf besteht. </w:t>
      </w:r>
      <w:r>
        <w:t xml:space="preserve">Vor diesem Hintergrund empfehlen wir </w:t>
      </w:r>
      <w:r w:rsidR="00235E5E">
        <w:t xml:space="preserve">den Arbeitgeberzuschuss zur Verbesserung </w:t>
      </w:r>
      <w:r>
        <w:t>Ihrer</w:t>
      </w:r>
      <w:r w:rsidR="00235E5E">
        <w:t xml:space="preserve"> Versorgung im Alter zu nutzen! </w:t>
      </w:r>
    </w:p>
    <w:p w14:paraId="18D986C5" w14:textId="77777777" w:rsidR="00A6414C" w:rsidRDefault="00A6414C" w:rsidP="00A6414C">
      <w:pPr>
        <w:spacing w:before="480"/>
        <w:jc w:val="both"/>
        <w:rPr>
          <w:color w:val="009AE0"/>
        </w:rPr>
      </w:pPr>
    </w:p>
    <w:p w14:paraId="329FC66D" w14:textId="6634F64B" w:rsidR="000D5FDA" w:rsidRPr="004F6A47" w:rsidRDefault="005706C2" w:rsidP="00A6414C">
      <w:pPr>
        <w:spacing w:before="480"/>
        <w:jc w:val="both"/>
        <w:rPr>
          <w:color w:val="009AE0"/>
        </w:rPr>
      </w:pPr>
      <w:r w:rsidRPr="004F6A47">
        <w:rPr>
          <w:color w:val="009AE0"/>
        </w:rPr>
        <w:t>Was gilt es tun?</w:t>
      </w:r>
    </w:p>
    <w:p w14:paraId="42EB655C" w14:textId="5A40C373" w:rsidR="005706C2" w:rsidRPr="005706C2" w:rsidRDefault="005706C2" w:rsidP="005706C2">
      <w:pPr>
        <w:spacing w:before="360" w:after="100" w:afterAutospacing="1"/>
        <w:rPr>
          <w:b/>
          <w:bCs/>
          <w:noProof/>
          <w:color w:val="009EE0"/>
          <w:szCs w:val="22"/>
        </w:rPr>
      </w:pPr>
      <w:r>
        <w:t>Bitte teilen Sie verbindlich mit, welche Option für Sie umgesetzt werden soll.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5"/>
        <w:gridCol w:w="1598"/>
        <w:gridCol w:w="3210"/>
      </w:tblGrid>
      <w:tr w:rsidR="002E7937" w14:paraId="601739A1" w14:textId="77777777" w:rsidTr="00FC6212">
        <w:trPr>
          <w:trHeight w:val="312"/>
        </w:trPr>
        <w:tc>
          <w:tcPr>
            <w:tcW w:w="9628" w:type="dxa"/>
            <w:gridSpan w:val="4"/>
          </w:tcPr>
          <w:p w14:paraId="4F3284A3" w14:textId="723A8F56" w:rsidR="002E7937" w:rsidRDefault="002E7937" w:rsidP="00372ADF">
            <w:pPr>
              <w:spacing w:before="120"/>
              <w:jc w:val="both"/>
              <w:rPr>
                <w:color w:val="009AE0"/>
              </w:rPr>
            </w:pPr>
            <w:r w:rsidRPr="00372ADF">
              <w:rPr>
                <w:color w:val="009AE0"/>
              </w:rPr>
              <w:t>Erklärung zum Arbeitgeberzuschuss gem. § 1a Abs. 1a BetrAVG</w:t>
            </w:r>
          </w:p>
        </w:tc>
      </w:tr>
      <w:tr w:rsidR="002E7937" w14:paraId="26E3EADC" w14:textId="77777777" w:rsidTr="00FC6212">
        <w:trPr>
          <w:trHeight w:val="312"/>
        </w:trPr>
        <w:tc>
          <w:tcPr>
            <w:tcW w:w="1555" w:type="dxa"/>
          </w:tcPr>
          <w:p w14:paraId="760ABC36" w14:textId="20B4249F" w:rsidR="002E7937" w:rsidRDefault="002E7937" w:rsidP="00372ADF">
            <w:pPr>
              <w:spacing w:before="120"/>
              <w:jc w:val="both"/>
              <w:rPr>
                <w:color w:val="009AE0"/>
              </w:rPr>
            </w:pPr>
            <w:r w:rsidRPr="00372ADF">
              <w:rPr>
                <w:color w:val="009AE0"/>
              </w:rPr>
              <w:t>Mitarbeiter/-in</w:t>
            </w:r>
          </w:p>
        </w:tc>
        <w:tc>
          <w:tcPr>
            <w:tcW w:w="4863" w:type="dxa"/>
            <w:gridSpan w:val="2"/>
          </w:tcPr>
          <w:p w14:paraId="14E364F2" w14:textId="77777777" w:rsidR="002E7937" w:rsidRDefault="002E7937" w:rsidP="00372ADF">
            <w:pPr>
              <w:spacing w:before="120"/>
              <w:jc w:val="both"/>
              <w:rPr>
                <w:color w:val="009AE0"/>
              </w:rPr>
            </w:pPr>
          </w:p>
        </w:tc>
        <w:tc>
          <w:tcPr>
            <w:tcW w:w="3210" w:type="dxa"/>
          </w:tcPr>
          <w:p w14:paraId="72A45F2B" w14:textId="1E050BFC" w:rsidR="002E7937" w:rsidRDefault="002E7937" w:rsidP="00372ADF">
            <w:pPr>
              <w:spacing w:before="120"/>
              <w:jc w:val="both"/>
              <w:rPr>
                <w:color w:val="009AE0"/>
              </w:rPr>
            </w:pPr>
            <w:r w:rsidRPr="00372ADF">
              <w:rPr>
                <w:color w:val="009AE0"/>
              </w:rPr>
              <w:t>Firma</w:t>
            </w:r>
          </w:p>
        </w:tc>
      </w:tr>
      <w:tr w:rsidR="00FC6212" w14:paraId="78D8D049" w14:textId="77777777" w:rsidTr="00FC6212">
        <w:trPr>
          <w:trHeight w:val="312"/>
        </w:trPr>
        <w:tc>
          <w:tcPr>
            <w:tcW w:w="1555" w:type="dxa"/>
          </w:tcPr>
          <w:p w14:paraId="10B5C5AD" w14:textId="4F01EEF6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  <w:r>
              <w:rPr>
                <w:szCs w:val="22"/>
              </w:rPr>
              <w:t>Name: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2C5B2DC6" w14:textId="77777777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</w:p>
        </w:tc>
        <w:tc>
          <w:tcPr>
            <w:tcW w:w="1598" w:type="dxa"/>
          </w:tcPr>
          <w:p w14:paraId="286D49D4" w14:textId="01621F66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</w:p>
        </w:tc>
        <w:tc>
          <w:tcPr>
            <w:tcW w:w="3210" w:type="dxa"/>
          </w:tcPr>
          <w:p w14:paraId="03B6048A" w14:textId="3C146FEB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  <w:r>
              <w:rPr>
                <w:szCs w:val="22"/>
              </w:rPr>
              <w:t>Mustermann GmbH</w:t>
            </w:r>
          </w:p>
        </w:tc>
      </w:tr>
      <w:tr w:rsidR="00FC6212" w14:paraId="407725C0" w14:textId="77777777" w:rsidTr="00FC6212">
        <w:trPr>
          <w:trHeight w:val="312"/>
        </w:trPr>
        <w:tc>
          <w:tcPr>
            <w:tcW w:w="1555" w:type="dxa"/>
          </w:tcPr>
          <w:p w14:paraId="30BB7C87" w14:textId="33B3846F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  <w:r>
              <w:rPr>
                <w:szCs w:val="22"/>
              </w:rPr>
              <w:t>Vorname: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14:paraId="63DC53A5" w14:textId="77777777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</w:p>
        </w:tc>
        <w:tc>
          <w:tcPr>
            <w:tcW w:w="1598" w:type="dxa"/>
          </w:tcPr>
          <w:p w14:paraId="23A51233" w14:textId="21235764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</w:p>
        </w:tc>
        <w:tc>
          <w:tcPr>
            <w:tcW w:w="3210" w:type="dxa"/>
          </w:tcPr>
          <w:p w14:paraId="0EB7E920" w14:textId="39115B3E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  <w:r>
              <w:rPr>
                <w:szCs w:val="22"/>
              </w:rPr>
              <w:t>Musterstr. 1</w:t>
            </w:r>
          </w:p>
        </w:tc>
      </w:tr>
      <w:tr w:rsidR="00FC6212" w14:paraId="4331C00B" w14:textId="77777777" w:rsidTr="00FC6212">
        <w:trPr>
          <w:trHeight w:val="312"/>
        </w:trPr>
        <w:tc>
          <w:tcPr>
            <w:tcW w:w="1555" w:type="dxa"/>
          </w:tcPr>
          <w:p w14:paraId="35F00846" w14:textId="69C3363F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  <w:r>
              <w:rPr>
                <w:szCs w:val="22"/>
              </w:rPr>
              <w:t>Geb.-Datum: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14:paraId="49238C1F" w14:textId="77777777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</w:p>
        </w:tc>
        <w:tc>
          <w:tcPr>
            <w:tcW w:w="1598" w:type="dxa"/>
          </w:tcPr>
          <w:p w14:paraId="547A30E2" w14:textId="0451973C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</w:p>
        </w:tc>
        <w:tc>
          <w:tcPr>
            <w:tcW w:w="3210" w:type="dxa"/>
          </w:tcPr>
          <w:p w14:paraId="6EB22491" w14:textId="170BA9C1" w:rsidR="00FC6212" w:rsidRDefault="00FC6212" w:rsidP="00FC6212">
            <w:pPr>
              <w:spacing w:before="120" w:after="120"/>
              <w:jc w:val="both"/>
              <w:rPr>
                <w:color w:val="009AE0"/>
              </w:rPr>
            </w:pPr>
            <w:r>
              <w:rPr>
                <w:szCs w:val="22"/>
              </w:rPr>
              <w:t>12345 Musterstadt</w:t>
            </w:r>
          </w:p>
        </w:tc>
      </w:tr>
    </w:tbl>
    <w:p w14:paraId="50481E5B" w14:textId="010CA7B3" w:rsidR="001B5D12" w:rsidRDefault="001B5D12" w:rsidP="004B14C3">
      <w:pPr>
        <w:spacing w:before="480" w:after="280" w:line="280" w:lineRule="exact"/>
        <w:rPr>
          <w:szCs w:val="22"/>
        </w:rPr>
      </w:pPr>
      <w:r>
        <w:rPr>
          <w:szCs w:val="22"/>
        </w:rPr>
        <w:t>Im Zusammenhang mit der Einführung des Arbeitgeberzuschusses nach § 1a Abs. 1a BetrAVG bitte ich um die Umsetzung folgender Lösung für meine bestehende betriebliche Altersversorgung</w:t>
      </w:r>
    </w:p>
    <w:p w14:paraId="5F46E8EA" w14:textId="0C4A4D4E" w:rsidR="001B5D12" w:rsidRDefault="001C617B" w:rsidP="00C76E6D">
      <w:pPr>
        <w:spacing w:after="280" w:line="280" w:lineRule="exact"/>
        <w:ind w:left="708" w:hanging="708"/>
        <w:rPr>
          <w:szCs w:val="22"/>
        </w:rPr>
      </w:pPr>
      <w:sdt>
        <w:sdtPr>
          <w:rPr>
            <w:szCs w:val="22"/>
          </w:rPr>
          <w:id w:val="10323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6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76E6D">
        <w:rPr>
          <w:szCs w:val="22"/>
        </w:rPr>
        <w:tab/>
      </w:r>
      <w:r w:rsidR="001B5D12" w:rsidRPr="00C76E6D">
        <w:rPr>
          <w:b/>
          <w:bCs/>
          <w:szCs w:val="22"/>
        </w:rPr>
        <w:t>Option 1:</w:t>
      </w:r>
      <w:r w:rsidR="001B5D12">
        <w:rPr>
          <w:szCs w:val="22"/>
        </w:rPr>
        <w:t xml:space="preserve"> Der Arbeitgeberzuschuss soll zur Verbesserung meiner Versorgung dazu genutzt werden, die bestehende betriebliche Altersversorgung um diesen Betrag zu erhöhen </w:t>
      </w:r>
      <w:r w:rsidR="001B5D12">
        <w:rPr>
          <w:szCs w:val="22"/>
        </w:rPr>
        <w:tab/>
      </w:r>
    </w:p>
    <w:p w14:paraId="62150266" w14:textId="6727FE7D" w:rsidR="001B5D12" w:rsidRDefault="001C617B" w:rsidP="004B14C3">
      <w:pPr>
        <w:spacing w:after="480" w:line="280" w:lineRule="exact"/>
        <w:ind w:left="709" w:hanging="709"/>
        <w:rPr>
          <w:szCs w:val="22"/>
        </w:rPr>
      </w:pPr>
      <w:sdt>
        <w:sdtPr>
          <w:rPr>
            <w:szCs w:val="22"/>
          </w:rPr>
          <w:id w:val="-78380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6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76E6D">
        <w:rPr>
          <w:szCs w:val="22"/>
        </w:rPr>
        <w:tab/>
      </w:r>
      <w:r w:rsidR="001B5D12" w:rsidRPr="00C76E6D">
        <w:rPr>
          <w:b/>
          <w:bCs/>
          <w:szCs w:val="22"/>
        </w:rPr>
        <w:t>Option 2:</w:t>
      </w:r>
      <w:r w:rsidR="001B5D12">
        <w:rPr>
          <w:szCs w:val="22"/>
        </w:rPr>
        <w:t xml:space="preserve"> Die bestehende betriebliche Altersversorgung soll nicht um den Arbeitgeberzuschuss erhöht werden un</w:t>
      </w:r>
      <w:r w:rsidR="000F0DB5">
        <w:rPr>
          <w:szCs w:val="22"/>
        </w:rPr>
        <w:t>d</w:t>
      </w:r>
      <w:r w:rsidR="001B5D12">
        <w:rPr>
          <w:szCs w:val="22"/>
        </w:rPr>
        <w:t xml:space="preserve"> die Vereinbarung soll so umgestellt werden, dass der Beitrag bestehen bleibt.</w:t>
      </w:r>
    </w:p>
    <w:p w14:paraId="75EFD76A" w14:textId="08B79E49" w:rsidR="001B5D12" w:rsidRDefault="001B5D12" w:rsidP="001B5D12">
      <w:pPr>
        <w:spacing w:after="280" w:line="280" w:lineRule="exact"/>
        <w:rPr>
          <w:szCs w:val="22"/>
        </w:rPr>
      </w:pPr>
      <w:r>
        <w:rPr>
          <w:szCs w:val="22"/>
        </w:rPr>
        <w:t>Auf den künftigen in der gesetzlichen Rentenversicherung zu erwartenden Anstieg der finanziellen Versorgungslücke im Alter bin ich hingewiesen worden.</w:t>
      </w:r>
    </w:p>
    <w:p w14:paraId="49FAC365" w14:textId="5FFF7A50" w:rsidR="00364727" w:rsidRDefault="001C617B" w:rsidP="00C76E6D">
      <w:pPr>
        <w:spacing w:after="280" w:line="280" w:lineRule="exact"/>
        <w:rPr>
          <w:szCs w:val="22"/>
        </w:rPr>
      </w:pPr>
      <w:sdt>
        <w:sdtPr>
          <w:rPr>
            <w:szCs w:val="22"/>
          </w:rPr>
          <w:id w:val="63846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6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76E6D">
        <w:rPr>
          <w:szCs w:val="22"/>
        </w:rPr>
        <w:tab/>
      </w:r>
      <w:r w:rsidR="00364727">
        <w:rPr>
          <w:szCs w:val="22"/>
        </w:rPr>
        <w:t>Ich wünsche hierzu eine individuelle Beratung</w:t>
      </w:r>
    </w:p>
    <w:p w14:paraId="17FDC478" w14:textId="50A834D4" w:rsidR="00364727" w:rsidRDefault="001C617B" w:rsidP="00C76E6D">
      <w:pPr>
        <w:spacing w:after="280" w:line="280" w:lineRule="exact"/>
        <w:rPr>
          <w:szCs w:val="22"/>
        </w:rPr>
      </w:pPr>
      <w:sdt>
        <w:sdtPr>
          <w:rPr>
            <w:szCs w:val="22"/>
          </w:rPr>
          <w:id w:val="-99048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6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76E6D">
        <w:rPr>
          <w:szCs w:val="22"/>
        </w:rPr>
        <w:tab/>
      </w:r>
      <w:r w:rsidR="00364727">
        <w:rPr>
          <w:szCs w:val="22"/>
        </w:rPr>
        <w:t xml:space="preserve">Ich bin daran interessiert meine Betriebsrente aus eigenen </w:t>
      </w:r>
      <w:r w:rsidR="001D013C">
        <w:rPr>
          <w:szCs w:val="22"/>
        </w:rPr>
        <w:t>M</w:t>
      </w:r>
      <w:r w:rsidR="00364727">
        <w:rPr>
          <w:szCs w:val="22"/>
        </w:rPr>
        <w:t>itteln zu erhöhen</w:t>
      </w:r>
    </w:p>
    <w:p w14:paraId="0D93CBF1" w14:textId="2AD4586D" w:rsidR="00D03D79" w:rsidRDefault="001C617B" w:rsidP="004B14C3">
      <w:pPr>
        <w:spacing w:after="480" w:line="280" w:lineRule="exact"/>
        <w:rPr>
          <w:szCs w:val="22"/>
        </w:rPr>
      </w:pPr>
      <w:sdt>
        <w:sdtPr>
          <w:rPr>
            <w:szCs w:val="22"/>
          </w:rPr>
          <w:id w:val="-25359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6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76E6D">
        <w:rPr>
          <w:szCs w:val="22"/>
        </w:rPr>
        <w:tab/>
      </w:r>
      <w:r w:rsidR="00D03D79">
        <w:rPr>
          <w:szCs w:val="22"/>
        </w:rPr>
        <w:t xml:space="preserve">Ich bin nicht daran interessiert meine </w:t>
      </w:r>
      <w:r w:rsidR="00FC5071">
        <w:rPr>
          <w:szCs w:val="22"/>
        </w:rPr>
        <w:t>Altersversorgung anzupassen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322"/>
        <w:gridCol w:w="5097"/>
      </w:tblGrid>
      <w:tr w:rsidR="004B14C3" w14:paraId="79B9C001" w14:textId="77777777" w:rsidTr="004B14C3">
        <w:tc>
          <w:tcPr>
            <w:tcW w:w="3209" w:type="dxa"/>
            <w:tcBorders>
              <w:bottom w:val="single" w:sz="4" w:space="0" w:color="auto"/>
            </w:tcBorders>
          </w:tcPr>
          <w:p w14:paraId="3B3CBC1C" w14:textId="77777777" w:rsidR="004B14C3" w:rsidRDefault="004B14C3" w:rsidP="004B14C3">
            <w:pPr>
              <w:spacing w:after="280" w:line="280" w:lineRule="exact"/>
              <w:rPr>
                <w:szCs w:val="22"/>
              </w:rPr>
            </w:pPr>
          </w:p>
        </w:tc>
        <w:tc>
          <w:tcPr>
            <w:tcW w:w="1322" w:type="dxa"/>
          </w:tcPr>
          <w:p w14:paraId="24094E92" w14:textId="77777777" w:rsidR="004B14C3" w:rsidRDefault="004B14C3" w:rsidP="004B14C3">
            <w:pPr>
              <w:spacing w:after="280" w:line="280" w:lineRule="exact"/>
              <w:rPr>
                <w:szCs w:val="22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14180D0F" w14:textId="77777777" w:rsidR="004B14C3" w:rsidRDefault="004B14C3" w:rsidP="004B14C3">
            <w:pPr>
              <w:spacing w:after="280" w:line="280" w:lineRule="exact"/>
              <w:rPr>
                <w:szCs w:val="22"/>
              </w:rPr>
            </w:pPr>
          </w:p>
        </w:tc>
      </w:tr>
      <w:tr w:rsidR="004B14C3" w14:paraId="2E2450DC" w14:textId="77777777" w:rsidTr="004B14C3">
        <w:tc>
          <w:tcPr>
            <w:tcW w:w="3209" w:type="dxa"/>
            <w:tcBorders>
              <w:top w:val="single" w:sz="4" w:space="0" w:color="auto"/>
            </w:tcBorders>
          </w:tcPr>
          <w:p w14:paraId="6607D21C" w14:textId="0FE6EC59" w:rsidR="004B14C3" w:rsidRDefault="004B14C3" w:rsidP="004B14C3">
            <w:pPr>
              <w:spacing w:after="280" w:line="280" w:lineRule="exact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1322" w:type="dxa"/>
          </w:tcPr>
          <w:p w14:paraId="55145DCD" w14:textId="77777777" w:rsidR="004B14C3" w:rsidRDefault="004B14C3" w:rsidP="004B14C3">
            <w:pPr>
              <w:spacing w:after="280" w:line="280" w:lineRule="exact"/>
              <w:rPr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095F7551" w14:textId="02FB86D5" w:rsidR="004B14C3" w:rsidRDefault="004B14C3" w:rsidP="004B14C3">
            <w:pPr>
              <w:spacing w:after="280" w:line="280" w:lineRule="exact"/>
              <w:rPr>
                <w:szCs w:val="22"/>
              </w:rPr>
            </w:pPr>
            <w:r>
              <w:rPr>
                <w:szCs w:val="22"/>
              </w:rPr>
              <w:t>Unterschrift</w:t>
            </w:r>
          </w:p>
        </w:tc>
      </w:tr>
    </w:tbl>
    <w:p w14:paraId="515A6970" w14:textId="77777777" w:rsidR="00BF5FD8" w:rsidRDefault="00BF5FD8" w:rsidP="004B14C3">
      <w:pPr>
        <w:spacing w:after="280" w:line="280" w:lineRule="exact"/>
        <w:rPr>
          <w:szCs w:val="22"/>
        </w:rPr>
      </w:pPr>
    </w:p>
    <w:sectPr w:rsidR="00BF5FD8" w:rsidSect="0045016C">
      <w:pgSz w:w="11907" w:h="16840" w:code="9"/>
      <w:pgMar w:top="2211" w:right="851" w:bottom="1520" w:left="1418" w:header="68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48D1" w14:textId="77777777" w:rsidR="001C617B" w:rsidRDefault="001C617B">
      <w:r>
        <w:separator/>
      </w:r>
    </w:p>
  </w:endnote>
  <w:endnote w:type="continuationSeparator" w:id="0">
    <w:p w14:paraId="49D0E2BD" w14:textId="77777777" w:rsidR="001C617B" w:rsidRDefault="001C617B">
      <w:r>
        <w:continuationSeparator/>
      </w:r>
    </w:p>
  </w:endnote>
  <w:endnote w:type="continuationNotice" w:id="1">
    <w:p w14:paraId="5F89AD65" w14:textId="77777777" w:rsidR="001C617B" w:rsidRDefault="001C61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171" w14:textId="77777777" w:rsidR="00A53B58" w:rsidRPr="0045016C" w:rsidRDefault="00A53B58" w:rsidP="0045016C">
    <w:pPr>
      <w:pStyle w:val="Fuzeile"/>
      <w:jc w:val="right"/>
      <w:rPr>
        <w:color w:val="00B0F0"/>
        <w:sz w:val="12"/>
        <w:szCs w:val="12"/>
      </w:rPr>
    </w:pPr>
    <w:r w:rsidRPr="0045016C">
      <w:rPr>
        <w:color w:val="00B0F0"/>
        <w:sz w:val="12"/>
        <w:szCs w:val="12"/>
      </w:rPr>
      <w:t xml:space="preserve">Seite </w:t>
    </w:r>
    <w:sdt>
      <w:sdtPr>
        <w:rPr>
          <w:color w:val="00B0F0"/>
          <w:sz w:val="12"/>
          <w:szCs w:val="12"/>
        </w:rPr>
        <w:id w:val="868961"/>
        <w:docPartObj>
          <w:docPartGallery w:val="Page Numbers (Bottom of Page)"/>
          <w:docPartUnique/>
        </w:docPartObj>
      </w:sdtPr>
      <w:sdtEndPr/>
      <w:sdtContent>
        <w:r w:rsidRPr="0045016C">
          <w:rPr>
            <w:color w:val="00B0F0"/>
            <w:sz w:val="12"/>
            <w:szCs w:val="12"/>
          </w:rPr>
          <w:fldChar w:fldCharType="begin"/>
        </w:r>
        <w:r w:rsidRPr="0045016C">
          <w:rPr>
            <w:color w:val="00B0F0"/>
            <w:sz w:val="12"/>
            <w:szCs w:val="12"/>
          </w:rPr>
          <w:instrText>PAGE   \* MERGEFORMAT</w:instrText>
        </w:r>
        <w:r w:rsidRPr="0045016C">
          <w:rPr>
            <w:color w:val="00B0F0"/>
            <w:sz w:val="12"/>
            <w:szCs w:val="12"/>
          </w:rPr>
          <w:fldChar w:fldCharType="separate"/>
        </w:r>
        <w:r w:rsidR="000D5FDA">
          <w:rPr>
            <w:noProof/>
            <w:color w:val="00B0F0"/>
            <w:sz w:val="12"/>
            <w:szCs w:val="12"/>
          </w:rPr>
          <w:t>2</w:t>
        </w:r>
        <w:r w:rsidRPr="0045016C">
          <w:rPr>
            <w:color w:val="00B0F0"/>
            <w:sz w:val="12"/>
            <w:szCs w:val="1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724"/>
    </w:tblGrid>
    <w:tr w:rsidR="00A53B58" w14:paraId="25505F52" w14:textId="77777777" w:rsidTr="006C1D41">
      <w:trPr>
        <w:trHeight w:val="51"/>
      </w:trPr>
      <w:tc>
        <w:tcPr>
          <w:tcW w:w="6663" w:type="dxa"/>
          <w:tcBorders>
            <w:bottom w:val="single" w:sz="2" w:space="0" w:color="009EE0"/>
          </w:tcBorders>
        </w:tcPr>
        <w:p w14:paraId="70D6299C" w14:textId="77777777" w:rsidR="00A53B58" w:rsidRDefault="00A53B58" w:rsidP="001E0870">
          <w:pPr>
            <w:pStyle w:val="Fuzeile"/>
            <w:spacing w:after="0"/>
            <w:rPr>
              <w:sz w:val="12"/>
              <w:szCs w:val="12"/>
            </w:rPr>
          </w:pPr>
        </w:p>
      </w:tc>
      <w:tc>
        <w:tcPr>
          <w:tcW w:w="2724" w:type="dxa"/>
          <w:vMerge w:val="restart"/>
          <w:vAlign w:val="center"/>
        </w:tcPr>
        <w:p w14:paraId="63072CD9" w14:textId="77777777" w:rsidR="00A53B58" w:rsidRPr="006C1D41" w:rsidRDefault="00A53B58" w:rsidP="002D49AA">
          <w:pPr>
            <w:pStyle w:val="Fuzeile"/>
            <w:spacing w:after="0"/>
            <w:jc w:val="right"/>
            <w:rPr>
              <w:color w:val="009EE0"/>
              <w:sz w:val="12"/>
              <w:szCs w:val="12"/>
            </w:rPr>
          </w:pPr>
          <w:r>
            <w:rPr>
              <w:color w:val="009EE0"/>
              <w:sz w:val="12"/>
              <w:szCs w:val="12"/>
            </w:rPr>
            <w:t xml:space="preserve">Barmenia-Allee 1 </w:t>
          </w:r>
          <w:r w:rsidRPr="006C1D41">
            <w:rPr>
              <w:color w:val="009EE0"/>
              <w:sz w:val="12"/>
              <w:szCs w:val="12"/>
            </w:rPr>
            <w:t>•</w:t>
          </w:r>
          <w:r>
            <w:rPr>
              <w:color w:val="009EE0"/>
              <w:sz w:val="12"/>
              <w:szCs w:val="12"/>
            </w:rPr>
            <w:t xml:space="preserve"> 42119 Wuppertal </w:t>
          </w:r>
          <w:r w:rsidRPr="006C1D41">
            <w:rPr>
              <w:color w:val="009EE0"/>
              <w:sz w:val="12"/>
              <w:szCs w:val="12"/>
            </w:rPr>
            <w:t>•</w:t>
          </w:r>
          <w:r>
            <w:rPr>
              <w:color w:val="009EE0"/>
              <w:sz w:val="12"/>
              <w:szCs w:val="12"/>
            </w:rPr>
            <w:t xml:space="preserve"> www.barmenia.de</w:t>
          </w:r>
        </w:p>
      </w:tc>
    </w:tr>
    <w:tr w:rsidR="00A53B58" w14:paraId="6FD4CD87" w14:textId="77777777" w:rsidTr="006C1D41">
      <w:trPr>
        <w:trHeight w:val="50"/>
      </w:trPr>
      <w:tc>
        <w:tcPr>
          <w:tcW w:w="6663" w:type="dxa"/>
          <w:tcBorders>
            <w:top w:val="single" w:sz="2" w:space="0" w:color="009EE0"/>
          </w:tcBorders>
        </w:tcPr>
        <w:p w14:paraId="17658224" w14:textId="77777777" w:rsidR="00A53B58" w:rsidRDefault="00A53B58" w:rsidP="001E0870">
          <w:pPr>
            <w:pStyle w:val="Fuzeile"/>
            <w:spacing w:after="0"/>
            <w:rPr>
              <w:sz w:val="12"/>
              <w:szCs w:val="12"/>
            </w:rPr>
          </w:pPr>
        </w:p>
      </w:tc>
      <w:tc>
        <w:tcPr>
          <w:tcW w:w="2724" w:type="dxa"/>
          <w:vMerge/>
        </w:tcPr>
        <w:p w14:paraId="2C3E5F25" w14:textId="77777777" w:rsidR="00A53B58" w:rsidRDefault="00A53B58" w:rsidP="001E0870">
          <w:pPr>
            <w:pStyle w:val="Fuzeile"/>
            <w:spacing w:after="0"/>
            <w:rPr>
              <w:sz w:val="12"/>
              <w:szCs w:val="12"/>
            </w:rPr>
          </w:pPr>
        </w:p>
      </w:tc>
    </w:tr>
  </w:tbl>
  <w:p w14:paraId="51DDB1FF" w14:textId="77777777" w:rsidR="000D5FDA" w:rsidRDefault="000D5FDA" w:rsidP="008D59C0">
    <w:pPr>
      <w:pStyle w:val="Fuzeile"/>
      <w:spacing w:after="0" w:line="20" w:lineRule="exact"/>
      <w:rPr>
        <w:rFonts w:ascii="CG Times (W1)" w:hAnsi="CG Times (W1)"/>
        <w:sz w:val="20"/>
        <w:szCs w:val="20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INCLUDETEXT  "g:\\Vorlagenverknüpfung\\fußzeilen_neu\\bk.docx"  </w:instrText>
    </w:r>
    <w:r>
      <w:rPr>
        <w:sz w:val="12"/>
        <w:szCs w:val="12"/>
      </w:rPr>
      <w:fldChar w:fldCharType="separate"/>
    </w: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2127"/>
      <w:gridCol w:w="7371"/>
    </w:tblGrid>
    <w:tr w:rsidR="000D5FDA" w:rsidRPr="00013AA5" w14:paraId="3394FCA4" w14:textId="77777777" w:rsidTr="00741120">
      <w:tc>
        <w:tcPr>
          <w:tcW w:w="2127" w:type="dxa"/>
          <w:shd w:val="clear" w:color="auto" w:fill="auto"/>
        </w:tcPr>
        <w:p w14:paraId="41026A83" w14:textId="77777777" w:rsidR="000D5FDA" w:rsidRPr="00013AA5" w:rsidRDefault="000D5FDA" w:rsidP="006267BF">
          <w:pPr>
            <w:pStyle w:val="Fuzeile"/>
            <w:tabs>
              <w:tab w:val="right" w:pos="1911"/>
            </w:tabs>
            <w:spacing w:after="0"/>
            <w:ind w:left="-113"/>
            <w:rPr>
              <w:sz w:val="12"/>
              <w:szCs w:val="12"/>
            </w:rPr>
          </w:pPr>
          <w:r w:rsidRPr="00013AA5">
            <w:rPr>
              <w:sz w:val="12"/>
              <w:szCs w:val="12"/>
            </w:rPr>
            <w:t xml:space="preserve">Barmenia Krankenversicherung </w:t>
          </w:r>
          <w:r>
            <w:rPr>
              <w:sz w:val="12"/>
              <w:szCs w:val="12"/>
            </w:rPr>
            <w:t>AG</w:t>
          </w:r>
        </w:p>
      </w:tc>
      <w:tc>
        <w:tcPr>
          <w:tcW w:w="7371" w:type="dxa"/>
          <w:shd w:val="clear" w:color="auto" w:fill="auto"/>
        </w:tcPr>
        <w:p w14:paraId="14BD0C7E" w14:textId="77777777" w:rsidR="000D5FDA" w:rsidRPr="00CD7C5E" w:rsidRDefault="000D5FDA" w:rsidP="00E263E3">
          <w:pPr>
            <w:pStyle w:val="Fuzeile"/>
            <w:tabs>
              <w:tab w:val="right" w:pos="1911"/>
            </w:tabs>
            <w:spacing w:after="0"/>
            <w:ind w:left="-57"/>
            <w:rPr>
              <w:sz w:val="12"/>
              <w:szCs w:val="12"/>
            </w:rPr>
          </w:pPr>
          <w:r w:rsidRPr="00013AA5">
            <w:rPr>
              <w:sz w:val="12"/>
              <w:szCs w:val="12"/>
            </w:rPr>
            <w:t xml:space="preserve">Vorstand: Dr. Andreas Eurich (Vorsitzender) • Frank Lamsfuß • Ulrich Lamy • </w:t>
          </w:r>
          <w:r>
            <w:rPr>
              <w:sz w:val="12"/>
              <w:szCs w:val="12"/>
            </w:rPr>
            <w:t xml:space="preserve">Carola Schroeder • </w:t>
          </w:r>
          <w:r w:rsidRPr="00013AA5">
            <w:rPr>
              <w:sz w:val="12"/>
              <w:szCs w:val="12"/>
            </w:rPr>
            <w:t>Aufsichtsratsvors</w:t>
          </w:r>
          <w:r>
            <w:rPr>
              <w:sz w:val="12"/>
              <w:szCs w:val="12"/>
            </w:rPr>
            <w:t xml:space="preserve">itzender: </w:t>
          </w:r>
          <w:r w:rsidRPr="00013AA5">
            <w:rPr>
              <w:sz w:val="12"/>
              <w:szCs w:val="12"/>
            </w:rPr>
            <w:t>Dr. h. c. Josef Beutelmann</w:t>
          </w:r>
          <w:r>
            <w:rPr>
              <w:sz w:val="12"/>
              <w:szCs w:val="12"/>
            </w:rPr>
            <w:br/>
          </w:r>
          <w:r w:rsidRPr="00013AA5">
            <w:rPr>
              <w:sz w:val="12"/>
              <w:szCs w:val="12"/>
            </w:rPr>
            <w:t xml:space="preserve">Rechtsform des Unternehmens: </w:t>
          </w:r>
          <w:r>
            <w:rPr>
              <w:sz w:val="12"/>
              <w:szCs w:val="12"/>
            </w:rPr>
            <w:t xml:space="preserve">Aktiengesellschaft • </w:t>
          </w:r>
          <w:r w:rsidRPr="00013AA5">
            <w:rPr>
              <w:sz w:val="12"/>
              <w:szCs w:val="12"/>
            </w:rPr>
            <w:t>Sitz: Wuppertal</w:t>
          </w:r>
          <w:r>
            <w:rPr>
              <w:sz w:val="12"/>
              <w:szCs w:val="12"/>
            </w:rPr>
            <w:t xml:space="preserve"> • </w:t>
          </w:r>
          <w:r w:rsidRPr="00013AA5">
            <w:rPr>
              <w:sz w:val="12"/>
              <w:szCs w:val="12"/>
            </w:rPr>
            <w:t xml:space="preserve">Amtsgericht Wuppertal HRB </w:t>
          </w:r>
          <w:r>
            <w:rPr>
              <w:sz w:val="12"/>
              <w:szCs w:val="12"/>
            </w:rPr>
            <w:t xml:space="preserve">28475 • </w:t>
          </w:r>
          <w:r w:rsidRPr="00013AA5">
            <w:rPr>
              <w:sz w:val="12"/>
              <w:szCs w:val="12"/>
            </w:rPr>
            <w:t>St</w:t>
          </w:r>
          <w:r>
            <w:rPr>
              <w:sz w:val="12"/>
              <w:szCs w:val="12"/>
            </w:rPr>
            <w:t>euernummer</w:t>
          </w:r>
          <w:r w:rsidRPr="00013AA5">
            <w:rPr>
              <w:sz w:val="12"/>
              <w:szCs w:val="12"/>
            </w:rPr>
            <w:t xml:space="preserve"> 132/5906/</w:t>
          </w:r>
          <w:r>
            <w:rPr>
              <w:sz w:val="12"/>
              <w:szCs w:val="12"/>
            </w:rPr>
            <w:t>1571</w:t>
          </w:r>
        </w:p>
      </w:tc>
    </w:tr>
  </w:tbl>
  <w:p w14:paraId="75ACE243" w14:textId="77777777" w:rsidR="000D5FDA" w:rsidRPr="009C3C63" w:rsidRDefault="000D5FDA" w:rsidP="00CD7C5E">
    <w:pPr>
      <w:spacing w:after="0" w:line="140" w:lineRule="exact"/>
      <w:rPr>
        <w:sz w:val="12"/>
      </w:rPr>
    </w:pPr>
  </w:p>
  <w:p w14:paraId="04711782" w14:textId="77777777" w:rsidR="00A53B58" w:rsidRPr="001E0870" w:rsidRDefault="000D5FDA" w:rsidP="008D59C0">
    <w:pPr>
      <w:pStyle w:val="Fuzeile"/>
      <w:spacing w:after="0" w:line="20" w:lineRule="exact"/>
      <w:rPr>
        <w:sz w:val="12"/>
        <w:szCs w:val="12"/>
      </w:rPr>
    </w:pP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21D4" w14:textId="77777777" w:rsidR="001C617B" w:rsidRDefault="001C617B">
      <w:r>
        <w:separator/>
      </w:r>
    </w:p>
  </w:footnote>
  <w:footnote w:type="continuationSeparator" w:id="0">
    <w:p w14:paraId="21758543" w14:textId="77777777" w:rsidR="001C617B" w:rsidRDefault="001C617B">
      <w:r>
        <w:continuationSeparator/>
      </w:r>
    </w:p>
  </w:footnote>
  <w:footnote w:type="continuationNotice" w:id="1">
    <w:p w14:paraId="15AE3CB4" w14:textId="77777777" w:rsidR="001C617B" w:rsidRDefault="001C61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2693"/>
      <w:gridCol w:w="3119"/>
    </w:tblGrid>
    <w:tr w:rsidR="00A53B58" w:rsidRPr="00A40429" w14:paraId="45FE20A8" w14:textId="77777777" w:rsidTr="00791883">
      <w:trPr>
        <w:cantSplit/>
        <w:trHeight w:val="486"/>
      </w:trPr>
      <w:tc>
        <w:tcPr>
          <w:tcW w:w="3544" w:type="dxa"/>
        </w:tcPr>
        <w:p w14:paraId="4AD5CC1D" w14:textId="77777777" w:rsidR="00A53B58" w:rsidRPr="00A40429" w:rsidRDefault="00A53B58" w:rsidP="00791883">
          <w:pPr>
            <w:pStyle w:val="Kopfzeile"/>
            <w:spacing w:before="600"/>
            <w:rPr>
              <w:szCs w:val="22"/>
            </w:rPr>
          </w:pPr>
        </w:p>
      </w:tc>
      <w:tc>
        <w:tcPr>
          <w:tcW w:w="2693" w:type="dxa"/>
          <w:vMerge w:val="restart"/>
        </w:tcPr>
        <w:p w14:paraId="07045340" w14:textId="77777777" w:rsidR="00A53B58" w:rsidRPr="00A40429" w:rsidRDefault="00A53B58" w:rsidP="009E7519">
          <w:pPr>
            <w:pStyle w:val="Kopfzeile"/>
            <w:rPr>
              <w:szCs w:val="22"/>
            </w:rPr>
          </w:pPr>
        </w:p>
      </w:tc>
      <w:tc>
        <w:tcPr>
          <w:tcW w:w="3119" w:type="dxa"/>
          <w:vMerge w:val="restart"/>
        </w:tcPr>
        <w:p w14:paraId="4BFA6224" w14:textId="77777777" w:rsidR="00A53B58" w:rsidRPr="00A40429" w:rsidRDefault="00A53B58" w:rsidP="00BB51E4">
          <w:pPr>
            <w:spacing w:before="1370" w:after="0" w:line="220" w:lineRule="exact"/>
            <w:rPr>
              <w:rFonts w:ascii="Helvetica" w:hAnsi="Helvetica"/>
              <w:b/>
              <w:spacing w:val="-6"/>
            </w:rPr>
          </w:pPr>
          <w:r>
            <w:rPr>
              <w:noProof/>
            </w:rPr>
            <w:drawing>
              <wp:inline distT="0" distB="0" distL="0" distR="0" wp14:anchorId="23E870ED" wp14:editId="27410AA4">
                <wp:extent cx="1515340" cy="972000"/>
                <wp:effectExtent l="0" t="0" r="889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_Barmenia_logo_claim_weiss_Punze_bla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34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0429">
            <w:br/>
          </w:r>
        </w:p>
        <w:p w14:paraId="5F93D924" w14:textId="77777777" w:rsidR="00A53B58" w:rsidRPr="00A40429" w:rsidRDefault="00A53B58" w:rsidP="009E7519">
          <w:pPr>
            <w:pStyle w:val="Kopfzeile"/>
            <w:spacing w:before="640" w:after="120"/>
          </w:pPr>
        </w:p>
      </w:tc>
    </w:tr>
    <w:tr w:rsidR="00A53B58" w:rsidRPr="00A40429" w14:paraId="60752348" w14:textId="77777777" w:rsidTr="00791883">
      <w:trPr>
        <w:cantSplit/>
        <w:trHeight w:hRule="exact" w:val="486"/>
      </w:trPr>
      <w:tc>
        <w:tcPr>
          <w:tcW w:w="3544" w:type="dxa"/>
        </w:tcPr>
        <w:p w14:paraId="41379A0F" w14:textId="77777777" w:rsidR="00A53B58" w:rsidRPr="00A40429" w:rsidRDefault="00A53B58" w:rsidP="002D49AA">
          <w:pPr>
            <w:pStyle w:val="Kopfzeile"/>
            <w:spacing w:before="100"/>
            <w:rPr>
              <w:szCs w:val="22"/>
            </w:rPr>
          </w:pPr>
          <w:r>
            <w:rPr>
              <w:sz w:val="16"/>
              <w:szCs w:val="16"/>
            </w:rPr>
            <w:br/>
          </w:r>
          <w:r w:rsidRPr="00794A1F">
            <w:rPr>
              <w:sz w:val="16"/>
              <w:szCs w:val="16"/>
            </w:rPr>
            <w:t xml:space="preserve">Barmenia, </w:t>
          </w:r>
          <w:r>
            <w:rPr>
              <w:sz w:val="16"/>
              <w:szCs w:val="16"/>
            </w:rPr>
            <w:t xml:space="preserve">42094 Wuppertal </w:t>
          </w:r>
        </w:p>
      </w:tc>
      <w:tc>
        <w:tcPr>
          <w:tcW w:w="2693" w:type="dxa"/>
          <w:vMerge/>
        </w:tcPr>
        <w:p w14:paraId="0D1E00CD" w14:textId="77777777" w:rsidR="00A53B58" w:rsidRPr="00A40429" w:rsidRDefault="00A53B58" w:rsidP="009E7519">
          <w:pPr>
            <w:pStyle w:val="Kopfzeile"/>
            <w:rPr>
              <w:szCs w:val="22"/>
            </w:rPr>
          </w:pPr>
        </w:p>
      </w:tc>
      <w:tc>
        <w:tcPr>
          <w:tcW w:w="3119" w:type="dxa"/>
          <w:vMerge/>
        </w:tcPr>
        <w:p w14:paraId="531179A9" w14:textId="77777777" w:rsidR="00A53B58" w:rsidRDefault="00A53B58" w:rsidP="00BB51E4">
          <w:pPr>
            <w:spacing w:before="1370" w:after="0" w:line="220" w:lineRule="exact"/>
            <w:rPr>
              <w:noProof/>
            </w:rPr>
          </w:pPr>
        </w:p>
      </w:tc>
    </w:tr>
  </w:tbl>
  <w:p w14:paraId="08D767A9" w14:textId="77777777" w:rsidR="00A53B58" w:rsidRPr="00791883" w:rsidRDefault="00A53B58" w:rsidP="00791883">
    <w:pPr>
      <w:pStyle w:val="Kopfzeile"/>
      <w:spacing w:after="0" w:line="8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EC449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3A6E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E82E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C21E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8151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84E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409A4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7682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CFD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4C99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78E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48E71E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57745C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5EA077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870E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9964A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DA"/>
    <w:rsid w:val="0000095C"/>
    <w:rsid w:val="000131D1"/>
    <w:rsid w:val="00032A03"/>
    <w:rsid w:val="00035A44"/>
    <w:rsid w:val="00036F8A"/>
    <w:rsid w:val="0004194D"/>
    <w:rsid w:val="000529A0"/>
    <w:rsid w:val="00075577"/>
    <w:rsid w:val="000806B8"/>
    <w:rsid w:val="00097FD2"/>
    <w:rsid w:val="000A106D"/>
    <w:rsid w:val="000A37B6"/>
    <w:rsid w:val="000B5908"/>
    <w:rsid w:val="000C1117"/>
    <w:rsid w:val="000C6D81"/>
    <w:rsid w:val="000D1302"/>
    <w:rsid w:val="000D5FDA"/>
    <w:rsid w:val="000E696E"/>
    <w:rsid w:val="000F0DB5"/>
    <w:rsid w:val="000F2DC9"/>
    <w:rsid w:val="00101065"/>
    <w:rsid w:val="00114590"/>
    <w:rsid w:val="001147B6"/>
    <w:rsid w:val="00122E16"/>
    <w:rsid w:val="001239A9"/>
    <w:rsid w:val="00136B49"/>
    <w:rsid w:val="00144BD9"/>
    <w:rsid w:val="00163530"/>
    <w:rsid w:val="001747C1"/>
    <w:rsid w:val="00177925"/>
    <w:rsid w:val="00180DD0"/>
    <w:rsid w:val="0018350A"/>
    <w:rsid w:val="00191659"/>
    <w:rsid w:val="00196E76"/>
    <w:rsid w:val="001B5D12"/>
    <w:rsid w:val="001C3963"/>
    <w:rsid w:val="001C4B76"/>
    <w:rsid w:val="001C617B"/>
    <w:rsid w:val="001D013C"/>
    <w:rsid w:val="001E0870"/>
    <w:rsid w:val="001E0C3E"/>
    <w:rsid w:val="001E2DB4"/>
    <w:rsid w:val="001F563C"/>
    <w:rsid w:val="001F5AD5"/>
    <w:rsid w:val="001F7477"/>
    <w:rsid w:val="002037A7"/>
    <w:rsid w:val="00204C67"/>
    <w:rsid w:val="00215963"/>
    <w:rsid w:val="00226691"/>
    <w:rsid w:val="0023568E"/>
    <w:rsid w:val="00235E5E"/>
    <w:rsid w:val="00250A54"/>
    <w:rsid w:val="0025697A"/>
    <w:rsid w:val="00263FDA"/>
    <w:rsid w:val="00271D51"/>
    <w:rsid w:val="00275F95"/>
    <w:rsid w:val="00276BB1"/>
    <w:rsid w:val="00277693"/>
    <w:rsid w:val="00285B0A"/>
    <w:rsid w:val="00297316"/>
    <w:rsid w:val="00297DBF"/>
    <w:rsid w:val="002B26C6"/>
    <w:rsid w:val="002C169B"/>
    <w:rsid w:val="002C22CA"/>
    <w:rsid w:val="002C63CF"/>
    <w:rsid w:val="002C6D75"/>
    <w:rsid w:val="002D49AA"/>
    <w:rsid w:val="002D7310"/>
    <w:rsid w:val="002E41F6"/>
    <w:rsid w:val="002E7937"/>
    <w:rsid w:val="002F24F9"/>
    <w:rsid w:val="002F396D"/>
    <w:rsid w:val="00303400"/>
    <w:rsid w:val="0031425F"/>
    <w:rsid w:val="00314452"/>
    <w:rsid w:val="003209BE"/>
    <w:rsid w:val="00322A09"/>
    <w:rsid w:val="0032715B"/>
    <w:rsid w:val="00332C36"/>
    <w:rsid w:val="0033331C"/>
    <w:rsid w:val="003339E4"/>
    <w:rsid w:val="003365CB"/>
    <w:rsid w:val="00347B0D"/>
    <w:rsid w:val="00355635"/>
    <w:rsid w:val="003601E7"/>
    <w:rsid w:val="00364727"/>
    <w:rsid w:val="003647DF"/>
    <w:rsid w:val="00366ACC"/>
    <w:rsid w:val="00367F4B"/>
    <w:rsid w:val="00372ADF"/>
    <w:rsid w:val="00385A05"/>
    <w:rsid w:val="003B08F8"/>
    <w:rsid w:val="003C054E"/>
    <w:rsid w:val="003C0FD9"/>
    <w:rsid w:val="003C569F"/>
    <w:rsid w:val="003D30CD"/>
    <w:rsid w:val="003E0203"/>
    <w:rsid w:val="003E1449"/>
    <w:rsid w:val="003E597E"/>
    <w:rsid w:val="003F1AA6"/>
    <w:rsid w:val="003F2CA3"/>
    <w:rsid w:val="003F46CF"/>
    <w:rsid w:val="003F4FE3"/>
    <w:rsid w:val="00400B3F"/>
    <w:rsid w:val="00402909"/>
    <w:rsid w:val="0040429C"/>
    <w:rsid w:val="00404966"/>
    <w:rsid w:val="00405424"/>
    <w:rsid w:val="004071E7"/>
    <w:rsid w:val="00417F02"/>
    <w:rsid w:val="00423ADF"/>
    <w:rsid w:val="0044503A"/>
    <w:rsid w:val="0045016C"/>
    <w:rsid w:val="0045278F"/>
    <w:rsid w:val="0045605E"/>
    <w:rsid w:val="004601F8"/>
    <w:rsid w:val="00460BD5"/>
    <w:rsid w:val="00475591"/>
    <w:rsid w:val="00477C5F"/>
    <w:rsid w:val="004821D0"/>
    <w:rsid w:val="004904FB"/>
    <w:rsid w:val="00495662"/>
    <w:rsid w:val="004A301D"/>
    <w:rsid w:val="004B0F05"/>
    <w:rsid w:val="004B14C3"/>
    <w:rsid w:val="004B7A5A"/>
    <w:rsid w:val="004C6AC5"/>
    <w:rsid w:val="004D4FE6"/>
    <w:rsid w:val="004F235B"/>
    <w:rsid w:val="004F6A47"/>
    <w:rsid w:val="0050025C"/>
    <w:rsid w:val="005106BE"/>
    <w:rsid w:val="00512217"/>
    <w:rsid w:val="00515C1F"/>
    <w:rsid w:val="0052307B"/>
    <w:rsid w:val="00530286"/>
    <w:rsid w:val="0053416D"/>
    <w:rsid w:val="005379FC"/>
    <w:rsid w:val="00555830"/>
    <w:rsid w:val="0056596A"/>
    <w:rsid w:val="005706C2"/>
    <w:rsid w:val="00572179"/>
    <w:rsid w:val="00573384"/>
    <w:rsid w:val="00574754"/>
    <w:rsid w:val="00585C47"/>
    <w:rsid w:val="00590B31"/>
    <w:rsid w:val="00590DAB"/>
    <w:rsid w:val="00591496"/>
    <w:rsid w:val="00594423"/>
    <w:rsid w:val="005952E0"/>
    <w:rsid w:val="005A62A9"/>
    <w:rsid w:val="005B087D"/>
    <w:rsid w:val="005B2925"/>
    <w:rsid w:val="005B3E8C"/>
    <w:rsid w:val="005C2218"/>
    <w:rsid w:val="005D119E"/>
    <w:rsid w:val="005D2DFF"/>
    <w:rsid w:val="005D2E40"/>
    <w:rsid w:val="005D70B6"/>
    <w:rsid w:val="005F229F"/>
    <w:rsid w:val="00604AAB"/>
    <w:rsid w:val="00610798"/>
    <w:rsid w:val="00612455"/>
    <w:rsid w:val="00614201"/>
    <w:rsid w:val="0061647B"/>
    <w:rsid w:val="00621C2B"/>
    <w:rsid w:val="006253FF"/>
    <w:rsid w:val="00630808"/>
    <w:rsid w:val="00632542"/>
    <w:rsid w:val="006357E3"/>
    <w:rsid w:val="00636A64"/>
    <w:rsid w:val="006478B0"/>
    <w:rsid w:val="00661F8E"/>
    <w:rsid w:val="00662E96"/>
    <w:rsid w:val="006641B8"/>
    <w:rsid w:val="00670576"/>
    <w:rsid w:val="0067141C"/>
    <w:rsid w:val="00674146"/>
    <w:rsid w:val="006817BC"/>
    <w:rsid w:val="00687147"/>
    <w:rsid w:val="006878DD"/>
    <w:rsid w:val="00691DC8"/>
    <w:rsid w:val="0069742B"/>
    <w:rsid w:val="006A0476"/>
    <w:rsid w:val="006B50A2"/>
    <w:rsid w:val="006C1D41"/>
    <w:rsid w:val="006C4793"/>
    <w:rsid w:val="006F4326"/>
    <w:rsid w:val="007006AA"/>
    <w:rsid w:val="00717920"/>
    <w:rsid w:val="007279F8"/>
    <w:rsid w:val="00745A86"/>
    <w:rsid w:val="00763F22"/>
    <w:rsid w:val="00764BD8"/>
    <w:rsid w:val="00766CB8"/>
    <w:rsid w:val="00771EF3"/>
    <w:rsid w:val="007759EC"/>
    <w:rsid w:val="007855F8"/>
    <w:rsid w:val="0078580E"/>
    <w:rsid w:val="00787EEE"/>
    <w:rsid w:val="00790B81"/>
    <w:rsid w:val="00791883"/>
    <w:rsid w:val="00794A1F"/>
    <w:rsid w:val="007A2B5C"/>
    <w:rsid w:val="007B2094"/>
    <w:rsid w:val="007C63CB"/>
    <w:rsid w:val="007D6E3B"/>
    <w:rsid w:val="00802536"/>
    <w:rsid w:val="00805286"/>
    <w:rsid w:val="008154E4"/>
    <w:rsid w:val="00816F94"/>
    <w:rsid w:val="00820262"/>
    <w:rsid w:val="00822908"/>
    <w:rsid w:val="00822961"/>
    <w:rsid w:val="00827FB5"/>
    <w:rsid w:val="0083226F"/>
    <w:rsid w:val="00835831"/>
    <w:rsid w:val="00836FFF"/>
    <w:rsid w:val="00841DEA"/>
    <w:rsid w:val="008528C2"/>
    <w:rsid w:val="0086432F"/>
    <w:rsid w:val="008666E8"/>
    <w:rsid w:val="0087147F"/>
    <w:rsid w:val="00880E1A"/>
    <w:rsid w:val="00893BAA"/>
    <w:rsid w:val="00897DDD"/>
    <w:rsid w:val="008A5877"/>
    <w:rsid w:val="008A65D4"/>
    <w:rsid w:val="008B304D"/>
    <w:rsid w:val="008B53FE"/>
    <w:rsid w:val="008D59C0"/>
    <w:rsid w:val="008D6B48"/>
    <w:rsid w:val="008E06A1"/>
    <w:rsid w:val="008E11B5"/>
    <w:rsid w:val="008E2C88"/>
    <w:rsid w:val="008E44B9"/>
    <w:rsid w:val="00901320"/>
    <w:rsid w:val="009030CF"/>
    <w:rsid w:val="00903637"/>
    <w:rsid w:val="00904824"/>
    <w:rsid w:val="00906FF5"/>
    <w:rsid w:val="00915343"/>
    <w:rsid w:val="00923BA0"/>
    <w:rsid w:val="009248E9"/>
    <w:rsid w:val="009272FE"/>
    <w:rsid w:val="009570BB"/>
    <w:rsid w:val="009711DA"/>
    <w:rsid w:val="00976072"/>
    <w:rsid w:val="0097776E"/>
    <w:rsid w:val="00977C35"/>
    <w:rsid w:val="009868BE"/>
    <w:rsid w:val="009A1A97"/>
    <w:rsid w:val="009A7C21"/>
    <w:rsid w:val="009B51CF"/>
    <w:rsid w:val="009C1B93"/>
    <w:rsid w:val="009D16DD"/>
    <w:rsid w:val="009D38AB"/>
    <w:rsid w:val="009D4241"/>
    <w:rsid w:val="009D5D8C"/>
    <w:rsid w:val="009E7519"/>
    <w:rsid w:val="009F458E"/>
    <w:rsid w:val="00A23824"/>
    <w:rsid w:val="00A23E1A"/>
    <w:rsid w:val="00A40429"/>
    <w:rsid w:val="00A534DE"/>
    <w:rsid w:val="00A53B58"/>
    <w:rsid w:val="00A53C5F"/>
    <w:rsid w:val="00A602E3"/>
    <w:rsid w:val="00A6414C"/>
    <w:rsid w:val="00A66DAA"/>
    <w:rsid w:val="00A709EB"/>
    <w:rsid w:val="00A916DE"/>
    <w:rsid w:val="00AA0B28"/>
    <w:rsid w:val="00AA4AEA"/>
    <w:rsid w:val="00AB28D0"/>
    <w:rsid w:val="00AC1958"/>
    <w:rsid w:val="00AC321F"/>
    <w:rsid w:val="00AC4046"/>
    <w:rsid w:val="00AC6CA8"/>
    <w:rsid w:val="00AD67FC"/>
    <w:rsid w:val="00AF0A92"/>
    <w:rsid w:val="00AF6D48"/>
    <w:rsid w:val="00AF7672"/>
    <w:rsid w:val="00B0327E"/>
    <w:rsid w:val="00B05DDF"/>
    <w:rsid w:val="00B164AF"/>
    <w:rsid w:val="00B4286E"/>
    <w:rsid w:val="00B45899"/>
    <w:rsid w:val="00B6542A"/>
    <w:rsid w:val="00B6618C"/>
    <w:rsid w:val="00B747D1"/>
    <w:rsid w:val="00B86B98"/>
    <w:rsid w:val="00B91ED6"/>
    <w:rsid w:val="00B962AC"/>
    <w:rsid w:val="00BA1C45"/>
    <w:rsid w:val="00BB24B3"/>
    <w:rsid w:val="00BB2D93"/>
    <w:rsid w:val="00BB51E4"/>
    <w:rsid w:val="00BB547D"/>
    <w:rsid w:val="00BC0D0B"/>
    <w:rsid w:val="00BC57C9"/>
    <w:rsid w:val="00BC75AB"/>
    <w:rsid w:val="00BD2724"/>
    <w:rsid w:val="00BD72C7"/>
    <w:rsid w:val="00BF224F"/>
    <w:rsid w:val="00BF418E"/>
    <w:rsid w:val="00BF5FD8"/>
    <w:rsid w:val="00BF6058"/>
    <w:rsid w:val="00C003E5"/>
    <w:rsid w:val="00C12DD0"/>
    <w:rsid w:val="00C254CE"/>
    <w:rsid w:val="00C3059C"/>
    <w:rsid w:val="00C35E1E"/>
    <w:rsid w:val="00C37AD9"/>
    <w:rsid w:val="00C403E4"/>
    <w:rsid w:val="00C41E9A"/>
    <w:rsid w:val="00C4527E"/>
    <w:rsid w:val="00C61212"/>
    <w:rsid w:val="00C61778"/>
    <w:rsid w:val="00C65B90"/>
    <w:rsid w:val="00C76E6D"/>
    <w:rsid w:val="00C77874"/>
    <w:rsid w:val="00C778DD"/>
    <w:rsid w:val="00C83C07"/>
    <w:rsid w:val="00C85144"/>
    <w:rsid w:val="00C91B42"/>
    <w:rsid w:val="00C934FE"/>
    <w:rsid w:val="00CB1639"/>
    <w:rsid w:val="00CB597F"/>
    <w:rsid w:val="00CD23A8"/>
    <w:rsid w:val="00CD5EF9"/>
    <w:rsid w:val="00CE24AD"/>
    <w:rsid w:val="00D03D79"/>
    <w:rsid w:val="00D04AC1"/>
    <w:rsid w:val="00D10F39"/>
    <w:rsid w:val="00D15696"/>
    <w:rsid w:val="00D27F23"/>
    <w:rsid w:val="00D30AAB"/>
    <w:rsid w:val="00D36CEC"/>
    <w:rsid w:val="00D40CA5"/>
    <w:rsid w:val="00D52741"/>
    <w:rsid w:val="00D53386"/>
    <w:rsid w:val="00D5700B"/>
    <w:rsid w:val="00D677DD"/>
    <w:rsid w:val="00D915D9"/>
    <w:rsid w:val="00D92175"/>
    <w:rsid w:val="00D94AE4"/>
    <w:rsid w:val="00D96E0E"/>
    <w:rsid w:val="00DA082C"/>
    <w:rsid w:val="00DC0FDE"/>
    <w:rsid w:val="00DC5DED"/>
    <w:rsid w:val="00DD080A"/>
    <w:rsid w:val="00DD3C94"/>
    <w:rsid w:val="00DD7167"/>
    <w:rsid w:val="00E0500D"/>
    <w:rsid w:val="00E1108A"/>
    <w:rsid w:val="00E16D5D"/>
    <w:rsid w:val="00E16F38"/>
    <w:rsid w:val="00E341B9"/>
    <w:rsid w:val="00E367A6"/>
    <w:rsid w:val="00E40FF2"/>
    <w:rsid w:val="00E422C7"/>
    <w:rsid w:val="00E46FE6"/>
    <w:rsid w:val="00E528DB"/>
    <w:rsid w:val="00E74806"/>
    <w:rsid w:val="00E77A4A"/>
    <w:rsid w:val="00E82A93"/>
    <w:rsid w:val="00E91673"/>
    <w:rsid w:val="00E95AF1"/>
    <w:rsid w:val="00EA5ABB"/>
    <w:rsid w:val="00ED714A"/>
    <w:rsid w:val="00EE1379"/>
    <w:rsid w:val="00EE1D5B"/>
    <w:rsid w:val="00EE7032"/>
    <w:rsid w:val="00EF6880"/>
    <w:rsid w:val="00F02072"/>
    <w:rsid w:val="00F05BC6"/>
    <w:rsid w:val="00F1522B"/>
    <w:rsid w:val="00F308C8"/>
    <w:rsid w:val="00F8169A"/>
    <w:rsid w:val="00F818A2"/>
    <w:rsid w:val="00F8230D"/>
    <w:rsid w:val="00F94243"/>
    <w:rsid w:val="00FC250D"/>
    <w:rsid w:val="00FC5071"/>
    <w:rsid w:val="00FC6212"/>
    <w:rsid w:val="00FD2523"/>
    <w:rsid w:val="00FE197F"/>
    <w:rsid w:val="00FE7D0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E9C4E"/>
  <w15:docId w15:val="{1A161B83-68A7-479B-8839-8330705C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0429"/>
    <w:pPr>
      <w:spacing w:after="240"/>
    </w:pPr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rsid w:val="00A404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404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404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40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40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40429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40429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A40429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rsid w:val="00A4042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4042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A40429"/>
    <w:pPr>
      <w:tabs>
        <w:tab w:val="center" w:pos="4536"/>
        <w:tab w:val="right" w:pos="9072"/>
      </w:tabs>
    </w:pPr>
  </w:style>
  <w:style w:type="paragraph" w:customStyle="1" w:styleId="Kopf8">
    <w:name w:val="Kopf8"/>
    <w:basedOn w:val="Standard"/>
    <w:pPr>
      <w:tabs>
        <w:tab w:val="left" w:pos="5670"/>
        <w:tab w:val="right" w:pos="9072"/>
      </w:tabs>
      <w:spacing w:before="86" w:after="0"/>
    </w:pPr>
    <w:rPr>
      <w:rFonts w:ascii="CG Times (E1)" w:hAnsi="CG Times (E1)"/>
      <w:sz w:val="16"/>
    </w:rPr>
  </w:style>
  <w:style w:type="paragraph" w:customStyle="1" w:styleId="Kopf11">
    <w:name w:val="Kopf11"/>
    <w:basedOn w:val="Standard"/>
    <w:rsid w:val="00822908"/>
    <w:pPr>
      <w:tabs>
        <w:tab w:val="left" w:pos="5670"/>
        <w:tab w:val="right" w:pos="9072"/>
      </w:tabs>
      <w:spacing w:after="0" w:line="240" w:lineRule="exact"/>
    </w:pPr>
    <w:rPr>
      <w:sz w:val="18"/>
    </w:rPr>
  </w:style>
  <w:style w:type="paragraph" w:customStyle="1" w:styleId="Ab2eingerckt1">
    <w:name w:val="Ab 2 eingerückt 1"/>
    <w:basedOn w:val="Standard"/>
    <w:pPr>
      <w:ind w:left="426" w:hanging="426"/>
    </w:pPr>
  </w:style>
  <w:style w:type="paragraph" w:customStyle="1" w:styleId="Ab2eingerckt2">
    <w:name w:val="Ab 2 eingerückt 2"/>
    <w:basedOn w:val="Standard"/>
    <w:pPr>
      <w:ind w:left="851" w:hanging="426"/>
    </w:pPr>
  </w:style>
  <w:style w:type="paragraph" w:customStyle="1" w:styleId="Ab2eingerckt3">
    <w:name w:val="Ab 2 eingerückt 3"/>
    <w:basedOn w:val="Standard"/>
    <w:pPr>
      <w:ind w:left="1276" w:hanging="426"/>
    </w:pPr>
  </w:style>
  <w:style w:type="paragraph" w:customStyle="1" w:styleId="Anschrift">
    <w:name w:val="Anschrift"/>
    <w:basedOn w:val="Standard"/>
    <w:rsid w:val="005B087D"/>
    <w:pPr>
      <w:spacing w:after="0"/>
    </w:pPr>
  </w:style>
  <w:style w:type="paragraph" w:customStyle="1" w:styleId="FormatvorlageKopf8TimesNewRomanVor2835pt">
    <w:name w:val="Formatvorlage Kopf8 + Times New Roman Vor:  2835 pt"/>
    <w:basedOn w:val="Kopf8"/>
    <w:rsid w:val="00CD23A8"/>
    <w:pPr>
      <w:spacing w:before="567"/>
    </w:pPr>
    <w:rPr>
      <w:rFonts w:ascii="Arial Narrow" w:hAnsi="Arial Narrow"/>
    </w:rPr>
  </w:style>
  <w:style w:type="paragraph" w:customStyle="1" w:styleId="FormatvorlageKopf8">
    <w:name w:val="Formatvorlage Kopf8"/>
    <w:basedOn w:val="Kopf8"/>
    <w:rsid w:val="00CD23A8"/>
    <w:pPr>
      <w:spacing w:before="567"/>
    </w:pPr>
    <w:rPr>
      <w:rFonts w:ascii="Arial Narrow" w:hAnsi="Arial Narrow"/>
    </w:rPr>
  </w:style>
  <w:style w:type="paragraph" w:customStyle="1" w:styleId="FormatvorlageKopf8ArialNarrowVor2835pt">
    <w:name w:val="Formatvorlage Kopf8 + Arial Narrow Vor:  2835 pt"/>
    <w:basedOn w:val="Kopf8"/>
    <w:rsid w:val="00CD23A8"/>
    <w:pPr>
      <w:spacing w:before="567"/>
    </w:pPr>
    <w:rPr>
      <w:rFonts w:ascii="Arial Narrow" w:hAnsi="Arial Narrow"/>
      <w:sz w:val="17"/>
    </w:rPr>
  </w:style>
  <w:style w:type="paragraph" w:customStyle="1" w:styleId="FormatvorlageKopf8ArialNarrowVor2835pt1">
    <w:name w:val="Formatvorlage Kopf8 + Arial Narrow Vor:  2835 pt1"/>
    <w:basedOn w:val="Kopf8"/>
    <w:rsid w:val="00CD23A8"/>
    <w:pPr>
      <w:spacing w:before="567"/>
    </w:pPr>
    <w:rPr>
      <w:rFonts w:ascii="Arial Narrow" w:hAnsi="Arial Narrow"/>
      <w:sz w:val="17"/>
    </w:rPr>
  </w:style>
  <w:style w:type="character" w:styleId="Hyperlink">
    <w:name w:val="Hyperlink"/>
    <w:rsid w:val="00A40429"/>
    <w:rPr>
      <w:rFonts w:ascii="Arial Narrow" w:hAnsi="Arial Narrow"/>
      <w:color w:val="0000FF"/>
      <w:u w:val="single"/>
    </w:rPr>
  </w:style>
  <w:style w:type="paragraph" w:styleId="Sprechblasentext">
    <w:name w:val="Balloon Text"/>
    <w:basedOn w:val="Standard"/>
    <w:rsid w:val="00A40429"/>
    <w:rPr>
      <w:rFonts w:cs="Tahoma"/>
      <w:sz w:val="16"/>
      <w:szCs w:val="16"/>
    </w:rPr>
  </w:style>
  <w:style w:type="table" w:styleId="Tabellenraster">
    <w:name w:val="Table Grid"/>
    <w:basedOn w:val="NormaleTabelle"/>
    <w:uiPriority w:val="39"/>
    <w:rsid w:val="00A40429"/>
    <w:pPr>
      <w:spacing w:after="2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Kopf11Vor12pt">
    <w:name w:val="Formatvorlage Kopf11 + Vor:  12 pt"/>
    <w:basedOn w:val="Kopf11"/>
    <w:rsid w:val="00822908"/>
    <w:pPr>
      <w:spacing w:before="240"/>
    </w:pPr>
  </w:style>
  <w:style w:type="paragraph" w:customStyle="1" w:styleId="FormatvorlageKopf8ArialNarrowVor0pt">
    <w:name w:val="Formatvorlage Kopf8 + Arial Narrow Vor:  0 pt"/>
    <w:basedOn w:val="Kopf8"/>
    <w:rsid w:val="001747C1"/>
    <w:pPr>
      <w:spacing w:before="0" w:line="220" w:lineRule="exact"/>
    </w:pPr>
    <w:rPr>
      <w:rFonts w:ascii="Arial Narrow" w:hAnsi="Arial Narrow"/>
    </w:rPr>
  </w:style>
  <w:style w:type="paragraph" w:customStyle="1" w:styleId="FormatvorlageKopf8Vor6pt">
    <w:name w:val="Formatvorlage Kopf8 + Vor:  6 pt"/>
    <w:basedOn w:val="Kopf8"/>
    <w:rsid w:val="00144BD9"/>
    <w:pPr>
      <w:spacing w:before="120"/>
    </w:pPr>
    <w:rPr>
      <w:rFonts w:ascii="Arial Narrow" w:hAnsi="Arial Narrow"/>
      <w:sz w:val="17"/>
    </w:rPr>
  </w:style>
  <w:style w:type="paragraph" w:customStyle="1" w:styleId="FormatvorlageAnschriftVor6pt">
    <w:name w:val="Formatvorlage Anschrift + Vor:  6 pt"/>
    <w:basedOn w:val="Anschrift"/>
    <w:rsid w:val="008154E4"/>
  </w:style>
  <w:style w:type="paragraph" w:customStyle="1" w:styleId="FormatvorlageAnschriftVor6pt1">
    <w:name w:val="Formatvorlage Anschrift + Vor:  6 pt1"/>
    <w:basedOn w:val="Anschrift"/>
    <w:rsid w:val="008154E4"/>
  </w:style>
  <w:style w:type="paragraph" w:customStyle="1" w:styleId="FormatvorlageAnschriftVor6pt2">
    <w:name w:val="Formatvorlage Anschrift + Vor:  6 pt2"/>
    <w:basedOn w:val="Anschrift"/>
    <w:rsid w:val="008154E4"/>
  </w:style>
  <w:style w:type="paragraph" w:customStyle="1" w:styleId="FormatvorlageAnschriftVor6pt3">
    <w:name w:val="Formatvorlage Anschrift + Vor:  6 pt3"/>
    <w:basedOn w:val="Anschrift"/>
    <w:rsid w:val="008154E4"/>
  </w:style>
  <w:style w:type="paragraph" w:customStyle="1" w:styleId="FormatvorlageAnschriftVor6pt4">
    <w:name w:val="Formatvorlage Anschrift + Vor:  6 pt4"/>
    <w:basedOn w:val="Anschrift"/>
    <w:rsid w:val="008154E4"/>
  </w:style>
  <w:style w:type="numbering" w:styleId="111111">
    <w:name w:val="Outline List 2"/>
    <w:basedOn w:val="KeineListe"/>
    <w:rsid w:val="00A40429"/>
    <w:pPr>
      <w:numPr>
        <w:numId w:val="2"/>
      </w:numPr>
    </w:pPr>
  </w:style>
  <w:style w:type="numbering" w:styleId="1ai">
    <w:name w:val="Outline List 1"/>
    <w:basedOn w:val="KeineListe"/>
    <w:rsid w:val="00A40429"/>
    <w:pPr>
      <w:numPr>
        <w:numId w:val="3"/>
      </w:numPr>
    </w:pPr>
  </w:style>
  <w:style w:type="paragraph" w:styleId="Abbildungsverzeichnis">
    <w:name w:val="table of figures"/>
    <w:basedOn w:val="Standard"/>
    <w:next w:val="Standard"/>
    <w:rsid w:val="00A40429"/>
  </w:style>
  <w:style w:type="paragraph" w:styleId="Anrede">
    <w:name w:val="Salutation"/>
    <w:basedOn w:val="Standard"/>
    <w:next w:val="Standard"/>
    <w:rsid w:val="00A40429"/>
  </w:style>
  <w:style w:type="numbering" w:styleId="ArtikelAbschnitt">
    <w:name w:val="Outline List 3"/>
    <w:basedOn w:val="KeineListe"/>
    <w:rsid w:val="00A40429"/>
    <w:pPr>
      <w:numPr>
        <w:numId w:val="5"/>
      </w:numPr>
    </w:pPr>
  </w:style>
  <w:style w:type="paragraph" w:styleId="Aufzhlungszeichen">
    <w:name w:val="List Bullet"/>
    <w:basedOn w:val="Standard"/>
    <w:rsid w:val="00A40429"/>
    <w:pPr>
      <w:numPr>
        <w:numId w:val="8"/>
      </w:numPr>
    </w:pPr>
  </w:style>
  <w:style w:type="paragraph" w:styleId="Aufzhlungszeichen2">
    <w:name w:val="List Bullet 2"/>
    <w:basedOn w:val="Standard"/>
    <w:rsid w:val="00A40429"/>
    <w:pPr>
      <w:numPr>
        <w:numId w:val="10"/>
      </w:numPr>
    </w:pPr>
  </w:style>
  <w:style w:type="paragraph" w:styleId="Aufzhlungszeichen3">
    <w:name w:val="List Bullet 3"/>
    <w:basedOn w:val="Standard"/>
    <w:rsid w:val="00A40429"/>
    <w:pPr>
      <w:numPr>
        <w:numId w:val="12"/>
      </w:numPr>
    </w:pPr>
  </w:style>
  <w:style w:type="paragraph" w:styleId="Aufzhlungszeichen4">
    <w:name w:val="List Bullet 4"/>
    <w:basedOn w:val="Standard"/>
    <w:rsid w:val="00A40429"/>
    <w:pPr>
      <w:numPr>
        <w:numId w:val="14"/>
      </w:numPr>
    </w:pPr>
  </w:style>
  <w:style w:type="paragraph" w:styleId="Aufzhlungszeichen5">
    <w:name w:val="List Bullet 5"/>
    <w:basedOn w:val="Standard"/>
    <w:rsid w:val="00A40429"/>
    <w:pPr>
      <w:numPr>
        <w:numId w:val="16"/>
      </w:numPr>
    </w:pPr>
  </w:style>
  <w:style w:type="paragraph" w:styleId="Beschriftung">
    <w:name w:val="caption"/>
    <w:basedOn w:val="Standard"/>
    <w:next w:val="Standard"/>
    <w:qFormat/>
    <w:rsid w:val="00A40429"/>
    <w:rPr>
      <w:b/>
      <w:bCs/>
      <w:sz w:val="20"/>
      <w:szCs w:val="20"/>
    </w:rPr>
  </w:style>
  <w:style w:type="character" w:styleId="BesuchterLink">
    <w:name w:val="FollowedHyperlink"/>
    <w:rsid w:val="00A40429"/>
    <w:rPr>
      <w:rFonts w:ascii="Arial Narrow" w:hAnsi="Arial Narrow"/>
      <w:color w:val="800080"/>
      <w:u w:val="single"/>
    </w:rPr>
  </w:style>
  <w:style w:type="paragraph" w:styleId="Blocktext">
    <w:name w:val="Block Text"/>
    <w:basedOn w:val="Standard"/>
    <w:rsid w:val="00A4042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A40429"/>
  </w:style>
  <w:style w:type="paragraph" w:styleId="Dokumentstruktur">
    <w:name w:val="Document Map"/>
    <w:basedOn w:val="Standard"/>
    <w:rsid w:val="00A404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Standard"/>
    <w:rsid w:val="00A40429"/>
  </w:style>
  <w:style w:type="paragraph" w:styleId="Endnotentext">
    <w:name w:val="endnote text"/>
    <w:basedOn w:val="Standard"/>
    <w:rsid w:val="00A40429"/>
    <w:rPr>
      <w:sz w:val="20"/>
      <w:szCs w:val="20"/>
    </w:rPr>
  </w:style>
  <w:style w:type="character" w:styleId="Endnotenzeichen">
    <w:name w:val="endnote reference"/>
    <w:rsid w:val="00A40429"/>
    <w:rPr>
      <w:rFonts w:ascii="Arial Narrow" w:hAnsi="Arial Narrow"/>
      <w:vertAlign w:val="superscript"/>
    </w:rPr>
  </w:style>
  <w:style w:type="character" w:styleId="Fett">
    <w:name w:val="Strong"/>
    <w:qFormat/>
    <w:rsid w:val="00A40429"/>
    <w:rPr>
      <w:rFonts w:ascii="Arial Narrow" w:hAnsi="Arial Narrow"/>
      <w:b/>
      <w:bCs/>
    </w:rPr>
  </w:style>
  <w:style w:type="paragraph" w:styleId="Fu-Endnotenberschrift">
    <w:name w:val="Note Heading"/>
    <w:basedOn w:val="Standard"/>
    <w:next w:val="Standard"/>
    <w:rsid w:val="00A40429"/>
  </w:style>
  <w:style w:type="paragraph" w:styleId="Funotentext">
    <w:name w:val="footnote text"/>
    <w:basedOn w:val="Standard"/>
    <w:rsid w:val="00A40429"/>
    <w:rPr>
      <w:sz w:val="20"/>
      <w:szCs w:val="20"/>
    </w:rPr>
  </w:style>
  <w:style w:type="character" w:styleId="Funotenzeichen">
    <w:name w:val="footnote reference"/>
    <w:rsid w:val="00A40429"/>
    <w:rPr>
      <w:rFonts w:ascii="Arial Narrow" w:hAnsi="Arial Narrow"/>
      <w:vertAlign w:val="superscript"/>
    </w:rPr>
  </w:style>
  <w:style w:type="paragraph" w:styleId="Gruformel">
    <w:name w:val="Closing"/>
    <w:basedOn w:val="Standard"/>
    <w:rsid w:val="00A40429"/>
    <w:pPr>
      <w:ind w:left="4252"/>
    </w:pPr>
  </w:style>
  <w:style w:type="character" w:styleId="Hervorhebung">
    <w:name w:val="Emphasis"/>
    <w:qFormat/>
    <w:rsid w:val="00A40429"/>
    <w:rPr>
      <w:rFonts w:ascii="Arial Narrow" w:hAnsi="Arial Narrow"/>
      <w:i/>
      <w:iCs/>
    </w:rPr>
  </w:style>
  <w:style w:type="paragraph" w:styleId="HTMLAdresse">
    <w:name w:val="HTML Address"/>
    <w:basedOn w:val="Standard"/>
    <w:rsid w:val="00A40429"/>
    <w:rPr>
      <w:i/>
      <w:iCs/>
    </w:rPr>
  </w:style>
  <w:style w:type="character" w:styleId="HTMLAkronym">
    <w:name w:val="HTML Acronym"/>
    <w:rsid w:val="00A40429"/>
    <w:rPr>
      <w:rFonts w:ascii="Arial Narrow" w:hAnsi="Arial Narrow"/>
    </w:rPr>
  </w:style>
  <w:style w:type="character" w:styleId="HTMLBeispiel">
    <w:name w:val="HTML Sample"/>
    <w:rsid w:val="00A40429"/>
    <w:rPr>
      <w:rFonts w:ascii="Arial Narrow" w:hAnsi="Arial Narrow" w:cs="Courier New"/>
    </w:rPr>
  </w:style>
  <w:style w:type="character" w:styleId="HTMLCode">
    <w:name w:val="HTML Code"/>
    <w:rsid w:val="00A40429"/>
    <w:rPr>
      <w:rFonts w:ascii="Arial Narrow" w:hAnsi="Arial Narrow" w:cs="Courier New"/>
      <w:sz w:val="20"/>
      <w:szCs w:val="20"/>
    </w:rPr>
  </w:style>
  <w:style w:type="character" w:styleId="HTMLDefinition">
    <w:name w:val="HTML Definition"/>
    <w:rsid w:val="00A40429"/>
    <w:rPr>
      <w:rFonts w:ascii="Arial Narrow" w:hAnsi="Arial Narrow"/>
      <w:i/>
      <w:iCs/>
    </w:rPr>
  </w:style>
  <w:style w:type="character" w:styleId="HTMLSchreibmaschine">
    <w:name w:val="HTML Typewriter"/>
    <w:rsid w:val="00A40429"/>
    <w:rPr>
      <w:rFonts w:ascii="Arial Narrow" w:hAnsi="Arial Narrow" w:cs="Courier New"/>
      <w:sz w:val="20"/>
      <w:szCs w:val="20"/>
    </w:rPr>
  </w:style>
  <w:style w:type="character" w:styleId="HTMLTastatur">
    <w:name w:val="HTML Keyboard"/>
    <w:rsid w:val="00A40429"/>
    <w:rPr>
      <w:rFonts w:ascii="Arial Narrow" w:hAnsi="Arial Narrow" w:cs="Courier New"/>
      <w:sz w:val="20"/>
      <w:szCs w:val="20"/>
    </w:rPr>
  </w:style>
  <w:style w:type="character" w:styleId="HTMLVariable">
    <w:name w:val="HTML Variable"/>
    <w:rsid w:val="00A40429"/>
    <w:rPr>
      <w:rFonts w:ascii="Arial Narrow" w:hAnsi="Arial Narrow"/>
      <w:i/>
      <w:iCs/>
    </w:rPr>
  </w:style>
  <w:style w:type="paragraph" w:styleId="HTMLVorformatiert">
    <w:name w:val="HTML Preformatted"/>
    <w:basedOn w:val="Standard"/>
    <w:rsid w:val="00A40429"/>
    <w:rPr>
      <w:rFonts w:cs="Courier New"/>
      <w:sz w:val="20"/>
      <w:szCs w:val="20"/>
    </w:rPr>
  </w:style>
  <w:style w:type="character" w:styleId="HTMLZitat">
    <w:name w:val="HTML Cite"/>
    <w:rsid w:val="00A40429"/>
    <w:rPr>
      <w:rFonts w:ascii="Arial Narrow" w:hAnsi="Arial Narrow"/>
      <w:i/>
      <w:iCs/>
    </w:rPr>
  </w:style>
  <w:style w:type="paragraph" w:styleId="Index1">
    <w:name w:val="index 1"/>
    <w:basedOn w:val="Standard"/>
    <w:next w:val="Standard"/>
    <w:autoRedefine/>
    <w:rsid w:val="00A40429"/>
    <w:pPr>
      <w:ind w:left="220" w:hanging="220"/>
    </w:pPr>
  </w:style>
  <w:style w:type="paragraph" w:styleId="Index2">
    <w:name w:val="index 2"/>
    <w:basedOn w:val="Standard"/>
    <w:next w:val="Standard"/>
    <w:autoRedefine/>
    <w:rsid w:val="00A40429"/>
    <w:pPr>
      <w:ind w:left="440" w:hanging="220"/>
    </w:pPr>
  </w:style>
  <w:style w:type="paragraph" w:styleId="Index3">
    <w:name w:val="index 3"/>
    <w:basedOn w:val="Standard"/>
    <w:next w:val="Standard"/>
    <w:autoRedefine/>
    <w:rsid w:val="00A40429"/>
    <w:pPr>
      <w:ind w:left="660" w:hanging="220"/>
    </w:pPr>
  </w:style>
  <w:style w:type="paragraph" w:styleId="Index4">
    <w:name w:val="index 4"/>
    <w:basedOn w:val="Standard"/>
    <w:next w:val="Standard"/>
    <w:autoRedefine/>
    <w:rsid w:val="00A40429"/>
    <w:pPr>
      <w:ind w:left="880" w:hanging="220"/>
    </w:pPr>
  </w:style>
  <w:style w:type="paragraph" w:styleId="Index5">
    <w:name w:val="index 5"/>
    <w:basedOn w:val="Standard"/>
    <w:next w:val="Standard"/>
    <w:autoRedefine/>
    <w:rsid w:val="00A40429"/>
    <w:pPr>
      <w:ind w:left="1100" w:hanging="220"/>
    </w:pPr>
  </w:style>
  <w:style w:type="paragraph" w:styleId="Index6">
    <w:name w:val="index 6"/>
    <w:basedOn w:val="Standard"/>
    <w:next w:val="Standard"/>
    <w:autoRedefine/>
    <w:rsid w:val="00A40429"/>
    <w:pPr>
      <w:ind w:left="1320" w:hanging="220"/>
    </w:pPr>
  </w:style>
  <w:style w:type="paragraph" w:styleId="Index7">
    <w:name w:val="index 7"/>
    <w:basedOn w:val="Standard"/>
    <w:next w:val="Standard"/>
    <w:autoRedefine/>
    <w:rsid w:val="00A40429"/>
    <w:pPr>
      <w:ind w:left="1540" w:hanging="220"/>
    </w:pPr>
  </w:style>
  <w:style w:type="paragraph" w:styleId="Index8">
    <w:name w:val="index 8"/>
    <w:basedOn w:val="Standard"/>
    <w:next w:val="Standard"/>
    <w:autoRedefine/>
    <w:rsid w:val="00A40429"/>
    <w:pPr>
      <w:ind w:left="1760" w:hanging="220"/>
    </w:pPr>
  </w:style>
  <w:style w:type="paragraph" w:styleId="Index9">
    <w:name w:val="index 9"/>
    <w:basedOn w:val="Standard"/>
    <w:next w:val="Standard"/>
    <w:autoRedefine/>
    <w:rsid w:val="00A40429"/>
    <w:pPr>
      <w:ind w:left="1980" w:hanging="220"/>
    </w:pPr>
  </w:style>
  <w:style w:type="paragraph" w:styleId="Indexberschrift">
    <w:name w:val="index heading"/>
    <w:basedOn w:val="Standard"/>
    <w:next w:val="Index1"/>
    <w:rsid w:val="00A40429"/>
    <w:rPr>
      <w:rFonts w:ascii="Arial" w:hAnsi="Arial" w:cs="Arial"/>
      <w:b/>
      <w:bCs/>
    </w:rPr>
  </w:style>
  <w:style w:type="paragraph" w:styleId="Kommentartext">
    <w:name w:val="annotation text"/>
    <w:basedOn w:val="Standard"/>
    <w:rsid w:val="00A4042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A40429"/>
    <w:rPr>
      <w:b/>
      <w:bCs/>
    </w:rPr>
  </w:style>
  <w:style w:type="character" w:styleId="Kommentarzeichen">
    <w:name w:val="annotation reference"/>
    <w:rsid w:val="00A40429"/>
    <w:rPr>
      <w:rFonts w:ascii="Arial Narrow" w:hAnsi="Arial Narrow"/>
      <w:sz w:val="16"/>
      <w:szCs w:val="16"/>
    </w:rPr>
  </w:style>
  <w:style w:type="paragraph" w:styleId="Liste">
    <w:name w:val="List"/>
    <w:basedOn w:val="Standard"/>
    <w:rsid w:val="00A40429"/>
    <w:pPr>
      <w:ind w:left="283" w:hanging="283"/>
    </w:pPr>
  </w:style>
  <w:style w:type="paragraph" w:styleId="Liste2">
    <w:name w:val="List 2"/>
    <w:basedOn w:val="Standard"/>
    <w:rsid w:val="00A40429"/>
    <w:pPr>
      <w:ind w:left="566" w:hanging="283"/>
    </w:pPr>
  </w:style>
  <w:style w:type="paragraph" w:styleId="Liste3">
    <w:name w:val="List 3"/>
    <w:basedOn w:val="Standard"/>
    <w:rsid w:val="00A40429"/>
    <w:pPr>
      <w:ind w:left="849" w:hanging="283"/>
    </w:pPr>
  </w:style>
  <w:style w:type="paragraph" w:styleId="Liste4">
    <w:name w:val="List 4"/>
    <w:basedOn w:val="Standard"/>
    <w:rsid w:val="00A40429"/>
    <w:pPr>
      <w:ind w:left="1132" w:hanging="283"/>
    </w:pPr>
  </w:style>
  <w:style w:type="paragraph" w:styleId="Liste5">
    <w:name w:val="List 5"/>
    <w:basedOn w:val="Standard"/>
    <w:rsid w:val="00A40429"/>
    <w:pPr>
      <w:ind w:left="1415" w:hanging="283"/>
    </w:pPr>
  </w:style>
  <w:style w:type="paragraph" w:styleId="Listenfortsetzung">
    <w:name w:val="List Continue"/>
    <w:basedOn w:val="Standard"/>
    <w:rsid w:val="00A40429"/>
    <w:pPr>
      <w:spacing w:after="120"/>
      <w:ind w:left="283"/>
    </w:pPr>
  </w:style>
  <w:style w:type="paragraph" w:styleId="Listenfortsetzung2">
    <w:name w:val="List Continue 2"/>
    <w:basedOn w:val="Standard"/>
    <w:rsid w:val="00A40429"/>
    <w:pPr>
      <w:spacing w:after="120"/>
      <w:ind w:left="566"/>
    </w:pPr>
  </w:style>
  <w:style w:type="paragraph" w:styleId="Listenfortsetzung3">
    <w:name w:val="List Continue 3"/>
    <w:basedOn w:val="Standard"/>
    <w:rsid w:val="00A40429"/>
    <w:pPr>
      <w:spacing w:after="120"/>
      <w:ind w:left="849"/>
    </w:pPr>
  </w:style>
  <w:style w:type="paragraph" w:styleId="Listenfortsetzung4">
    <w:name w:val="List Continue 4"/>
    <w:basedOn w:val="Standard"/>
    <w:rsid w:val="00A40429"/>
    <w:pPr>
      <w:spacing w:after="120"/>
      <w:ind w:left="1132"/>
    </w:pPr>
  </w:style>
  <w:style w:type="paragraph" w:styleId="Listenfortsetzung5">
    <w:name w:val="List Continue 5"/>
    <w:basedOn w:val="Standard"/>
    <w:rsid w:val="00A40429"/>
    <w:pPr>
      <w:spacing w:after="120"/>
      <w:ind w:left="1415"/>
    </w:pPr>
  </w:style>
  <w:style w:type="paragraph" w:styleId="Listennummer">
    <w:name w:val="List Number"/>
    <w:basedOn w:val="Standard"/>
    <w:rsid w:val="00A40429"/>
    <w:pPr>
      <w:numPr>
        <w:numId w:val="18"/>
      </w:numPr>
    </w:pPr>
  </w:style>
  <w:style w:type="paragraph" w:styleId="Listennummer2">
    <w:name w:val="List Number 2"/>
    <w:basedOn w:val="Standard"/>
    <w:rsid w:val="00A40429"/>
    <w:pPr>
      <w:numPr>
        <w:numId w:val="20"/>
      </w:numPr>
    </w:pPr>
  </w:style>
  <w:style w:type="paragraph" w:styleId="Listennummer3">
    <w:name w:val="List Number 3"/>
    <w:basedOn w:val="Standard"/>
    <w:rsid w:val="00A40429"/>
    <w:pPr>
      <w:numPr>
        <w:numId w:val="22"/>
      </w:numPr>
    </w:pPr>
  </w:style>
  <w:style w:type="paragraph" w:styleId="Listennummer4">
    <w:name w:val="List Number 4"/>
    <w:basedOn w:val="Standard"/>
    <w:rsid w:val="00A40429"/>
    <w:pPr>
      <w:numPr>
        <w:numId w:val="24"/>
      </w:numPr>
    </w:pPr>
  </w:style>
  <w:style w:type="paragraph" w:styleId="Listennummer5">
    <w:name w:val="List Number 5"/>
    <w:basedOn w:val="Standard"/>
    <w:rsid w:val="00A40429"/>
    <w:pPr>
      <w:numPr>
        <w:numId w:val="26"/>
      </w:numPr>
    </w:pPr>
  </w:style>
  <w:style w:type="paragraph" w:styleId="Makrotext">
    <w:name w:val="macro"/>
    <w:rsid w:val="00A404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Arial Narrow" w:hAnsi="Arial Narrow" w:cs="Courier New"/>
    </w:rPr>
  </w:style>
  <w:style w:type="paragraph" w:styleId="Nachrichtenkopf">
    <w:name w:val="Message Header"/>
    <w:basedOn w:val="Standard"/>
    <w:autoRedefine/>
    <w:rsid w:val="00A404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A40429"/>
    <w:rPr>
      <w:rFonts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rsid w:val="00A40429"/>
    <w:pPr>
      <w:ind w:left="220" w:hanging="220"/>
    </w:pPr>
  </w:style>
  <w:style w:type="paragraph" w:styleId="RGV-berschrift">
    <w:name w:val="toa heading"/>
    <w:basedOn w:val="Standard"/>
    <w:next w:val="Standard"/>
    <w:rsid w:val="00A40429"/>
    <w:pPr>
      <w:spacing w:before="120"/>
    </w:pPr>
    <w:rPr>
      <w:rFonts w:ascii="Arial" w:hAnsi="Arial" w:cs="Arial"/>
      <w:b/>
      <w:bCs/>
      <w:sz w:val="24"/>
    </w:rPr>
  </w:style>
  <w:style w:type="character" w:styleId="Seitenzahl">
    <w:name w:val="page number"/>
    <w:rsid w:val="00A40429"/>
    <w:rPr>
      <w:rFonts w:ascii="Arial Narrow" w:hAnsi="Arial Narrow"/>
    </w:rPr>
  </w:style>
  <w:style w:type="paragraph" w:styleId="StandardWeb">
    <w:name w:val="Normal (Web)"/>
    <w:basedOn w:val="Standard"/>
    <w:rsid w:val="00A40429"/>
    <w:rPr>
      <w:sz w:val="24"/>
    </w:rPr>
  </w:style>
  <w:style w:type="paragraph" w:styleId="Standardeinzug">
    <w:name w:val="Normal Indent"/>
    <w:basedOn w:val="Standard"/>
    <w:rsid w:val="00A40429"/>
    <w:pPr>
      <w:ind w:left="708"/>
    </w:pPr>
  </w:style>
  <w:style w:type="table" w:styleId="Tabelle3D-Effekt1">
    <w:name w:val="Table 3D effects 1"/>
    <w:basedOn w:val="NormaleTabelle"/>
    <w:rsid w:val="00A40429"/>
    <w:pPr>
      <w:spacing w:after="240"/>
    </w:pPr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A40429"/>
    <w:pPr>
      <w:spacing w:after="240"/>
    </w:pPr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A40429"/>
    <w:pPr>
      <w:spacing w:after="240"/>
    </w:pPr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A40429"/>
    <w:pPr>
      <w:spacing w:after="240"/>
    </w:pPr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A40429"/>
    <w:pPr>
      <w:spacing w:after="240"/>
    </w:pPr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A40429"/>
    <w:pPr>
      <w:spacing w:after="240"/>
    </w:pPr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A40429"/>
    <w:pPr>
      <w:spacing w:after="240"/>
    </w:pPr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A40429"/>
    <w:pPr>
      <w:spacing w:after="240"/>
    </w:pPr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A40429"/>
    <w:pPr>
      <w:spacing w:after="240"/>
    </w:pPr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A40429"/>
    <w:pPr>
      <w:spacing w:after="240"/>
    </w:pPr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A40429"/>
    <w:pPr>
      <w:spacing w:after="240"/>
    </w:pPr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A40429"/>
    <w:pPr>
      <w:spacing w:after="240"/>
    </w:pPr>
    <w:rPr>
      <w:rFonts w:ascii="Arial Narrow" w:hAnsi="Arial Narrow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A40429"/>
    <w:pPr>
      <w:spacing w:after="240"/>
    </w:pPr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A40429"/>
    <w:pPr>
      <w:spacing w:after="240"/>
    </w:pPr>
    <w:rPr>
      <w:rFonts w:ascii="Arial Narrow" w:hAnsi="Arial Narrow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A40429"/>
    <w:pPr>
      <w:spacing w:after="240"/>
    </w:pPr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A40429"/>
    <w:pPr>
      <w:spacing w:after="240"/>
    </w:pPr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A40429"/>
    <w:pPr>
      <w:spacing w:after="240"/>
    </w:pPr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A40429"/>
    <w:pPr>
      <w:spacing w:after="240"/>
    </w:pPr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A40429"/>
    <w:pPr>
      <w:spacing w:after="240"/>
    </w:pPr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A40429"/>
    <w:pPr>
      <w:spacing w:after="120"/>
    </w:pPr>
  </w:style>
  <w:style w:type="paragraph" w:styleId="Textkrper2">
    <w:name w:val="Body Text 2"/>
    <w:basedOn w:val="Standard"/>
    <w:rsid w:val="00A40429"/>
    <w:pPr>
      <w:spacing w:after="120" w:line="480" w:lineRule="auto"/>
    </w:pPr>
  </w:style>
  <w:style w:type="paragraph" w:styleId="Textkrper3">
    <w:name w:val="Body Text 3"/>
    <w:basedOn w:val="Standard"/>
    <w:rsid w:val="00A404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4042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404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40429"/>
    <w:pPr>
      <w:ind w:firstLine="210"/>
    </w:pPr>
  </w:style>
  <w:style w:type="paragraph" w:styleId="Textkrper-Zeileneinzug">
    <w:name w:val="Body Text Indent"/>
    <w:basedOn w:val="Standard"/>
    <w:rsid w:val="00A4042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40429"/>
    <w:pPr>
      <w:ind w:firstLine="210"/>
    </w:pPr>
  </w:style>
  <w:style w:type="paragraph" w:styleId="Titel">
    <w:name w:val="Title"/>
    <w:basedOn w:val="Standard"/>
    <w:qFormat/>
    <w:rsid w:val="00A40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40429"/>
    <w:rPr>
      <w:rFonts w:cs="Arial"/>
      <w:sz w:val="20"/>
      <w:szCs w:val="20"/>
    </w:rPr>
  </w:style>
  <w:style w:type="paragraph" w:styleId="Umschlagadresse">
    <w:name w:val="envelope address"/>
    <w:basedOn w:val="Standard"/>
    <w:rsid w:val="00A40429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A40429"/>
    <w:pPr>
      <w:ind w:left="4252"/>
    </w:pPr>
  </w:style>
  <w:style w:type="paragraph" w:styleId="Untertitel">
    <w:name w:val="Subtitle"/>
    <w:basedOn w:val="Standard"/>
    <w:qFormat/>
    <w:rsid w:val="00A4042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rsid w:val="00A40429"/>
  </w:style>
  <w:style w:type="paragraph" w:styleId="Verzeichnis2">
    <w:name w:val="toc 2"/>
    <w:basedOn w:val="Standard"/>
    <w:next w:val="Standard"/>
    <w:autoRedefine/>
    <w:rsid w:val="00A40429"/>
    <w:pPr>
      <w:ind w:left="220"/>
    </w:pPr>
  </w:style>
  <w:style w:type="paragraph" w:styleId="Verzeichnis3">
    <w:name w:val="toc 3"/>
    <w:basedOn w:val="Standard"/>
    <w:next w:val="Standard"/>
    <w:autoRedefine/>
    <w:rsid w:val="00A40429"/>
    <w:pPr>
      <w:ind w:left="440"/>
    </w:pPr>
  </w:style>
  <w:style w:type="paragraph" w:styleId="Verzeichnis4">
    <w:name w:val="toc 4"/>
    <w:basedOn w:val="Standard"/>
    <w:next w:val="Standard"/>
    <w:autoRedefine/>
    <w:rsid w:val="00A40429"/>
    <w:pPr>
      <w:ind w:left="660"/>
    </w:pPr>
  </w:style>
  <w:style w:type="paragraph" w:styleId="Verzeichnis5">
    <w:name w:val="toc 5"/>
    <w:basedOn w:val="Standard"/>
    <w:next w:val="Standard"/>
    <w:autoRedefine/>
    <w:rsid w:val="00A40429"/>
    <w:pPr>
      <w:ind w:left="880"/>
    </w:pPr>
  </w:style>
  <w:style w:type="paragraph" w:styleId="Verzeichnis6">
    <w:name w:val="toc 6"/>
    <w:basedOn w:val="Standard"/>
    <w:next w:val="Standard"/>
    <w:autoRedefine/>
    <w:rsid w:val="00A40429"/>
    <w:pPr>
      <w:ind w:left="1100"/>
    </w:pPr>
  </w:style>
  <w:style w:type="paragraph" w:styleId="Verzeichnis7">
    <w:name w:val="toc 7"/>
    <w:basedOn w:val="Standard"/>
    <w:next w:val="Standard"/>
    <w:autoRedefine/>
    <w:rsid w:val="00A40429"/>
    <w:pPr>
      <w:ind w:left="1320"/>
    </w:pPr>
  </w:style>
  <w:style w:type="paragraph" w:styleId="Verzeichnis8">
    <w:name w:val="toc 8"/>
    <w:basedOn w:val="Standard"/>
    <w:next w:val="Standard"/>
    <w:autoRedefine/>
    <w:rsid w:val="00A40429"/>
    <w:pPr>
      <w:ind w:left="1540"/>
    </w:pPr>
  </w:style>
  <w:style w:type="paragraph" w:styleId="Verzeichnis9">
    <w:name w:val="toc 9"/>
    <w:basedOn w:val="Standard"/>
    <w:next w:val="Standard"/>
    <w:autoRedefine/>
    <w:rsid w:val="00A40429"/>
    <w:pPr>
      <w:ind w:left="1760"/>
    </w:pPr>
  </w:style>
  <w:style w:type="character" w:styleId="Zeilennummer">
    <w:name w:val="line number"/>
    <w:rsid w:val="00A40429"/>
    <w:rPr>
      <w:rFonts w:ascii="Arial Narrow" w:hAnsi="Arial Narrow"/>
    </w:rPr>
  </w:style>
  <w:style w:type="paragraph" w:customStyle="1" w:styleId="Kopf10">
    <w:name w:val="Kopf10"/>
    <w:basedOn w:val="Standard"/>
    <w:rsid w:val="007B2094"/>
    <w:pPr>
      <w:tabs>
        <w:tab w:val="left" w:pos="5670"/>
        <w:tab w:val="right" w:pos="9072"/>
      </w:tabs>
      <w:spacing w:after="0" w:line="240" w:lineRule="exact"/>
    </w:pPr>
    <w:rPr>
      <w:rFonts w:ascii="CG Times (E1)" w:hAnsi="CG Times (E1)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45016C"/>
    <w:rPr>
      <w:rFonts w:ascii="Arial Narrow" w:hAnsi="Arial Narrow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5016C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bogen\Briefbogen%20H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C1DB8BD947E40A82A9561D73AAFDF" ma:contentTypeVersion="13" ma:contentTypeDescription="Ein neues Dokument erstellen." ma:contentTypeScope="" ma:versionID="a38ea153bd3394d7b59fb4066c1b09e0">
  <xsd:schema xmlns:xsd="http://www.w3.org/2001/XMLSchema" xmlns:xs="http://www.w3.org/2001/XMLSchema" xmlns:p="http://schemas.microsoft.com/office/2006/metadata/properties" xmlns:ns2="2ea2e4d0-115a-46e1-8e32-38197a803d00" xmlns:ns3="a2936f67-5570-4393-8492-60554a88c464" targetNamespace="http://schemas.microsoft.com/office/2006/metadata/properties" ma:root="true" ma:fieldsID="7f9e54d5c5575b9b4468b6456386a556" ns2:_="" ns3:_="">
    <xsd:import namespace="2ea2e4d0-115a-46e1-8e32-38197a803d00"/>
    <xsd:import namespace="a2936f67-5570-4393-8492-60554a88c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2e4d0-115a-46e1-8e32-38197a80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tus Unterschrift" ma:internalName="Status_x0020_Unterschrift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6f67-5570-4393-8492-60554a88c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a2e4d0-115a-46e1-8e32-38197a803d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13C5-483F-464D-A667-2C01574D9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2e4d0-115a-46e1-8e32-38197a803d00"/>
    <ds:schemaRef ds:uri="a2936f67-5570-4393-8492-60554a88c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22637-7854-4CD5-AC61-DDECC96D9BE1}">
  <ds:schemaRefs>
    <ds:schemaRef ds:uri="http://schemas.microsoft.com/office/2006/metadata/properties"/>
    <ds:schemaRef ds:uri="http://schemas.microsoft.com/office/infopath/2007/PartnerControls"/>
    <ds:schemaRef ds:uri="2ea2e4d0-115a-46e1-8e32-38197a803d00"/>
  </ds:schemaRefs>
</ds:datastoreItem>
</file>

<file path=customXml/itemProps3.xml><?xml version="1.0" encoding="utf-8"?>
<ds:datastoreItem xmlns:ds="http://schemas.openxmlformats.org/officeDocument/2006/customXml" ds:itemID="{A59929B4-B369-4EC5-9402-BCCB4E2E4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2D8B7-3A0A-4449-9B1F-EE2CA071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HV.dotm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Konzernbogen ohne  BZ</vt:lpstr>
    </vt:vector>
  </TitlesOfParts>
  <Company>Barmenia Versicherungen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Konzernbogen ohne  BZ</dc:title>
  <dc:creator>Tennhardt, Andreas</dc:creator>
  <cp:keywords>02.05.12 glc</cp:keywords>
  <dc:description>Makro nach VBA</dc:description>
  <cp:lastModifiedBy>Diana Voitel</cp:lastModifiedBy>
  <cp:revision>52</cp:revision>
  <cp:lastPrinted>2020-10-26T13:23:00Z</cp:lastPrinted>
  <dcterms:created xsi:type="dcterms:W3CDTF">2021-05-06T11:32:00Z</dcterms:created>
  <dcterms:modified xsi:type="dcterms:W3CDTF">2021-07-01T08:07:00Z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0x01010000EC1DB8BD947E40A82A9561D73AAFDF</vt:lpwstr>
  </property>
</Properties>
</file>